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16A8" w:rsidRPr="00D216A8" w:rsidRDefault="00D216A8" w:rsidP="00F022A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216A8">
        <w:rPr>
          <w:rFonts w:ascii="Arial" w:eastAsia="Times New Roman" w:hAnsi="Arial" w:cs="Arial"/>
          <w:color w:val="222222"/>
          <w:sz w:val="24"/>
          <w:szCs w:val="24"/>
          <w:shd w:val="clear" w:color="auto" w:fill="FFFFFF"/>
          <w:lang w:eastAsia="pl-PL"/>
        </w:rPr>
        <w:t>Regulamin Konkursu "</w:t>
      </w:r>
      <w:r w:rsidR="002E4A65">
        <w:rPr>
          <w:rFonts w:ascii="Arial" w:eastAsia="Times New Roman" w:hAnsi="Arial" w:cs="Arial"/>
          <w:color w:val="222222"/>
          <w:sz w:val="24"/>
          <w:szCs w:val="24"/>
          <w:shd w:val="clear" w:color="auto" w:fill="FFFFFF"/>
          <w:lang w:eastAsia="pl-PL"/>
        </w:rPr>
        <w:t>Zgadnij</w:t>
      </w:r>
      <w:r>
        <w:rPr>
          <w:rFonts w:ascii="Arial" w:eastAsia="Times New Roman" w:hAnsi="Arial" w:cs="Arial"/>
          <w:color w:val="222222"/>
          <w:sz w:val="24"/>
          <w:szCs w:val="24"/>
          <w:shd w:val="clear" w:color="auto" w:fill="FFFFFF"/>
          <w:lang w:eastAsia="pl-PL"/>
        </w:rPr>
        <w:t xml:space="preserve"> </w:t>
      </w:r>
      <w:r w:rsidR="0069605F">
        <w:rPr>
          <w:rFonts w:ascii="Arial" w:eastAsia="Times New Roman" w:hAnsi="Arial" w:cs="Arial"/>
          <w:color w:val="222222"/>
          <w:sz w:val="24"/>
          <w:szCs w:val="24"/>
          <w:shd w:val="clear" w:color="auto" w:fill="FFFFFF"/>
          <w:lang w:eastAsia="pl-PL"/>
        </w:rPr>
        <w:t>książkę</w:t>
      </w:r>
      <w:r>
        <w:rPr>
          <w:rFonts w:ascii="Arial" w:eastAsia="Times New Roman" w:hAnsi="Arial" w:cs="Arial"/>
          <w:color w:val="222222"/>
          <w:sz w:val="24"/>
          <w:szCs w:val="24"/>
          <w:shd w:val="clear" w:color="auto" w:fill="FFFFFF"/>
          <w:lang w:eastAsia="pl-PL"/>
        </w:rPr>
        <w:t xml:space="preserve"> po okładce</w:t>
      </w:r>
      <w:r w:rsidRPr="00D216A8">
        <w:rPr>
          <w:rFonts w:ascii="Arial" w:eastAsia="Times New Roman" w:hAnsi="Arial" w:cs="Arial"/>
          <w:color w:val="222222"/>
          <w:sz w:val="24"/>
          <w:szCs w:val="24"/>
          <w:shd w:val="clear" w:color="auto" w:fill="FFFFFF"/>
          <w:lang w:eastAsia="pl-PL"/>
        </w:rPr>
        <w:t>"</w:t>
      </w: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  <w:r w:rsidRPr="00D216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---</w:t>
      </w: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  <w:r w:rsidRPr="00D216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§1. Postanowienia ogólne</w:t>
      </w: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  <w:r w:rsidRPr="00D216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1. Niniejszy regulamin (dalej „Regulamin”) określa zasady, warunki i tryb przeprowadzania konkursu pt. "</w:t>
      </w:r>
      <w:r w:rsidR="0069605F" w:rsidRPr="0069605F">
        <w:rPr>
          <w:rFonts w:ascii="Arial" w:eastAsia="Times New Roman" w:hAnsi="Arial" w:cs="Arial"/>
          <w:color w:val="222222"/>
          <w:sz w:val="24"/>
          <w:szCs w:val="24"/>
          <w:shd w:val="clear" w:color="auto" w:fill="FFFFFF"/>
          <w:lang w:eastAsia="pl-PL"/>
        </w:rPr>
        <w:t xml:space="preserve"> </w:t>
      </w:r>
      <w:r w:rsidR="0069605F">
        <w:rPr>
          <w:rFonts w:ascii="Arial" w:eastAsia="Times New Roman" w:hAnsi="Arial" w:cs="Arial"/>
          <w:color w:val="222222"/>
          <w:sz w:val="24"/>
          <w:szCs w:val="24"/>
          <w:shd w:val="clear" w:color="auto" w:fill="FFFFFF"/>
          <w:lang w:eastAsia="pl-PL"/>
        </w:rPr>
        <w:t>Poznaj książkę po okładce</w:t>
      </w:r>
      <w:r w:rsidR="0069605F" w:rsidRPr="00D216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 </w:t>
      </w:r>
      <w:r w:rsidRPr="00D216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" (dalej „Konkurs”).</w:t>
      </w: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  <w:r w:rsidRPr="00D216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2. Organizatorem Konkursu jest </w:t>
      </w:r>
      <w:r w:rsidR="0069605F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Wielkopolska Biblioteka Prawnicza</w:t>
      </w:r>
      <w:r w:rsidRPr="00D216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, z siedzibą </w:t>
      </w:r>
      <w:r w:rsidR="00624D3C">
        <w:rPr>
          <w:rFonts w:ascii="Arial" w:eastAsia="Times New Roman" w:hAnsi="Arial" w:cs="Arial"/>
          <w:color w:val="222222"/>
          <w:sz w:val="24"/>
          <w:szCs w:val="24"/>
          <w:lang w:eastAsia="pl-PL"/>
        </w:rPr>
        <w:br/>
      </w:r>
      <w:r w:rsidRPr="00D216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w </w:t>
      </w:r>
      <w:r w:rsidR="0069605F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Poznaniu</w:t>
      </w:r>
      <w:r w:rsidRPr="00D216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, </w:t>
      </w:r>
      <w:r w:rsidR="00624D3C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al. Niepodległości 53, </w:t>
      </w:r>
      <w:r w:rsidRPr="00D216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zwany dalej „Organizatorem”.</w:t>
      </w: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  <w:r w:rsidRPr="00D216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3. Konkurs </w:t>
      </w:r>
      <w:r w:rsidR="0069605F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odbędzie się 2 kwietnia </w:t>
      </w:r>
      <w:r w:rsidR="00F70707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2025 </w:t>
      </w:r>
      <w:r w:rsidR="0069605F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o godz. 9:30 i będzie trwać do czasu znalezienia wszystkich </w:t>
      </w:r>
      <w:r w:rsidR="00624D3C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15 </w:t>
      </w:r>
      <w:r w:rsidR="00F70707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konkursowych </w:t>
      </w:r>
      <w:r w:rsidR="0069605F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książek. </w:t>
      </w: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  <w:r w:rsidRPr="00D216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4. Konkurs odbywa się na terenie </w:t>
      </w:r>
      <w:r w:rsidR="0069605F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Czytelni WBP.</w:t>
      </w:r>
    </w:p>
    <w:p w:rsid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F022A8" w:rsidRPr="00D216A8" w:rsidRDefault="00F022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  <w:r w:rsidRPr="00D216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5. Regulamin jest dostępny na stronie internetowej </w:t>
      </w:r>
      <w:r w:rsidR="0069605F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www.prawo.amu.edu.pl/biblioteka</w:t>
      </w:r>
      <w:r w:rsidRPr="00D216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 </w:t>
      </w:r>
      <w:r w:rsidR="0069605F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i został wyłożony do wglądu w Czytelni </w:t>
      </w:r>
      <w:r w:rsidR="00F70707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WBP</w:t>
      </w:r>
      <w:r w:rsidR="0069605F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.</w:t>
      </w: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  <w:r w:rsidRPr="00D216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§2. Cele Konkursu</w:t>
      </w: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  <w:r w:rsidRPr="00D216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1. Promowanie czytelnictwa wśród studentów.</w:t>
      </w: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  <w:r w:rsidRPr="00D216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2. Zachęcanie do kreatywnego myślenia i rozwijania umiejętności interpretacyjnych.</w:t>
      </w: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  <w:r w:rsidRPr="00D216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3. Zwiększanie świadomości na </w:t>
      </w:r>
      <w:r w:rsidR="0069605F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temat </w:t>
      </w:r>
      <w:r w:rsidR="00F022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księgozbioru</w:t>
      </w:r>
      <w:r w:rsidR="00F022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 </w:t>
      </w:r>
      <w:r w:rsidR="0069605F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dostępnego w Czytelni WBP</w:t>
      </w:r>
      <w:r w:rsidR="00F70707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.</w:t>
      </w: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  <w:r w:rsidRPr="00D216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4. Integracja społeczności akademickiej poprzez wspólną aktywność kulturalną.</w:t>
      </w: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  <w:r w:rsidRPr="00D216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---</w:t>
      </w: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  <w:r w:rsidRPr="00D216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§3. Warunki uczestnictwa</w:t>
      </w: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  <w:r w:rsidRPr="00D216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1. Uczestnikiem Konkursu (dalej „Uczestnik”) może być każdy student uczelni wyższej, posiadający ważną legitymację studencką.</w:t>
      </w: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  <w:r w:rsidRPr="00D216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2. Uczestnictwo w Konkursie jest dobrowolne i bezpłatne.</w:t>
      </w: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  <w:r w:rsidRPr="00D216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3. Każdy Uczestnik może wziąć udział w Konkursie tylko jeden raz.</w:t>
      </w: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69605F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pl-PL"/>
        </w:rPr>
        <w:t>4</w:t>
      </w:r>
      <w:r w:rsidR="00D216A8" w:rsidRPr="00D216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. Uczestnik, przystępując do Konkursu, akceptuje niniejszy Regulamin.</w:t>
      </w: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  <w:r w:rsidRPr="00D216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---</w:t>
      </w: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  <w:r w:rsidRPr="00D216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§4. Zasady Konkursu</w:t>
      </w: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B330CE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  <w:r w:rsidRPr="00D216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1. Konkurs polega na odgadnięciu tytułu i autora </w:t>
      </w:r>
      <w:r w:rsidR="00A847EC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jednej z piętnastu </w:t>
      </w:r>
      <w:r w:rsidRPr="00D216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ksią</w:t>
      </w:r>
      <w:r w:rsidR="00A847EC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żek</w:t>
      </w:r>
      <w:r w:rsidRPr="00D216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 na podstawie </w:t>
      </w:r>
      <w:r w:rsidR="00F022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zdjęcia </w:t>
      </w:r>
      <w:r w:rsidRPr="00D216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samej okładki.</w:t>
      </w:r>
      <w:r w:rsidR="00F022A8" w:rsidRPr="00F022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 </w:t>
      </w:r>
      <w:r w:rsidR="00F022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Z </w:t>
      </w:r>
      <w:r w:rsidR="00F022A8" w:rsidRPr="00F022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okładek </w:t>
      </w:r>
      <w:r w:rsidR="00F022A8" w:rsidRPr="00F022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książek</w:t>
      </w:r>
      <w:r w:rsidR="00F022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 dla utrudnienia zostały </w:t>
      </w:r>
      <w:r w:rsidR="00F022A8" w:rsidRPr="00F022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usun</w:t>
      </w:r>
      <w:r w:rsidR="00F022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ięte</w:t>
      </w:r>
      <w:r w:rsidR="00F022A8" w:rsidRPr="00F022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 wszelkie oznaczenia, pozosta</w:t>
      </w:r>
      <w:r w:rsidR="00F022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ły</w:t>
      </w:r>
      <w:r w:rsidR="00F022A8" w:rsidRPr="00F022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 jedynie charakterystyczne motywy lub ilustracj</w:t>
      </w:r>
      <w:r w:rsidR="00F022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e</w:t>
      </w:r>
      <w:r w:rsidR="00F022A8" w:rsidRPr="00F022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.</w:t>
      </w:r>
      <w:r w:rsidR="00F022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 </w:t>
      </w:r>
    </w:p>
    <w:p w:rsidR="00B330CE" w:rsidRDefault="00B330CE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Default="00B330CE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2. </w:t>
      </w:r>
      <w:r w:rsidR="00F022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Zdjęcia wybranych publikacji są dostępne w konkursowej teczce w </w:t>
      </w:r>
      <w:r w:rsidR="00A847EC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C</w:t>
      </w:r>
      <w:r w:rsidR="00F022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zytelni </w:t>
      </w:r>
      <w:r w:rsidR="00A847EC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WBP </w:t>
      </w:r>
      <w:r w:rsidR="00F022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oraz na stronie internetowej </w:t>
      </w:r>
      <w:r w:rsidR="00A847EC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WBP </w:t>
      </w:r>
      <w:r w:rsidR="00F022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z informacjami o konkursie.</w:t>
      </w:r>
    </w:p>
    <w:p w:rsidR="00F022A8" w:rsidRPr="00D216A8" w:rsidRDefault="00F022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A847EC" w:rsidRDefault="00A847EC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pl-PL"/>
        </w:rPr>
        <w:t>3</w:t>
      </w:r>
      <w:r w:rsidR="00F022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. Rozpoznaną książkę należy odszukać </w:t>
      </w:r>
      <w:r w:rsidR="00B330CE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na półkach </w:t>
      </w:r>
      <w:r w:rsidR="00F022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w Czytelni</w:t>
      </w:r>
      <w:r w:rsidR="00B330CE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. Wewnątrz książki umieszczono dodatkowe informacje i kod </w:t>
      </w:r>
      <w:r>
        <w:rPr>
          <w:rFonts w:ascii="Arial" w:eastAsia="Times New Roman" w:hAnsi="Arial" w:cs="Arial"/>
          <w:color w:val="222222"/>
          <w:sz w:val="24"/>
          <w:szCs w:val="24"/>
          <w:lang w:eastAsia="pl-PL"/>
        </w:rPr>
        <w:t>kreskowy do odbioru nagrody.</w:t>
      </w:r>
    </w:p>
    <w:p w:rsidR="00137AF2" w:rsidRDefault="00137AF2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137AF2" w:rsidRDefault="00137AF2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4. </w:t>
      </w:r>
      <w:r w:rsidR="00F70707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Odn</w:t>
      </w:r>
      <w:r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alezioną książkę należy okazać osobie dyżurującej, która zmieni jej </w:t>
      </w:r>
      <w:r w:rsidR="002E4A65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konkursowy </w:t>
      </w:r>
      <w:r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status na </w:t>
      </w:r>
      <w:r w:rsidR="002E4A65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KSIĄŻKA ROZPOZNANA</w:t>
      </w:r>
      <w:r>
        <w:rPr>
          <w:rFonts w:ascii="Arial" w:eastAsia="Times New Roman" w:hAnsi="Arial" w:cs="Arial"/>
          <w:color w:val="222222"/>
          <w:sz w:val="24"/>
          <w:szCs w:val="24"/>
          <w:lang w:eastAsia="pl-PL"/>
        </w:rPr>
        <w:t>.</w:t>
      </w:r>
    </w:p>
    <w:p w:rsidR="00A847EC" w:rsidRDefault="00A847EC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Default="00A847EC" w:rsidP="00A847E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4. </w:t>
      </w:r>
      <w:r w:rsidRPr="00A847EC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Wykorzystując odnaleziony kod </w:t>
      </w:r>
      <w:r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kreskowy, który jest kodem dostępu do  książkomatu WBP należy </w:t>
      </w:r>
      <w:r w:rsidRPr="00A847EC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otworz</w:t>
      </w:r>
      <w:r>
        <w:rPr>
          <w:rFonts w:ascii="Arial" w:eastAsia="Times New Roman" w:hAnsi="Arial" w:cs="Arial"/>
          <w:color w:val="222222"/>
          <w:sz w:val="24"/>
          <w:szCs w:val="24"/>
          <w:lang w:eastAsia="pl-PL"/>
        </w:rPr>
        <w:t>yć</w:t>
      </w:r>
      <w:r w:rsidRPr="00A847EC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 jedną ze skrytek i od</w:t>
      </w:r>
      <w:r>
        <w:rPr>
          <w:rFonts w:ascii="Arial" w:eastAsia="Times New Roman" w:hAnsi="Arial" w:cs="Arial"/>
          <w:color w:val="222222"/>
          <w:sz w:val="24"/>
          <w:szCs w:val="24"/>
          <w:lang w:eastAsia="pl-PL"/>
        </w:rPr>
        <w:t>ebrać</w:t>
      </w:r>
      <w:r w:rsidRPr="00A847EC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 </w:t>
      </w:r>
      <w:r w:rsidR="00F70707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swoją </w:t>
      </w:r>
      <w:r w:rsidRPr="00A847EC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nagrodę - unikalną </w:t>
      </w:r>
      <w:r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 </w:t>
      </w:r>
      <w:proofErr w:type="spellStart"/>
      <w:r w:rsidRPr="00A847EC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eko</w:t>
      </w:r>
      <w:proofErr w:type="spellEnd"/>
      <w:r w:rsidRPr="00A847EC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-torbę bawełnianą  </w:t>
      </w:r>
      <w:r>
        <w:rPr>
          <w:rFonts w:ascii="Arial" w:eastAsia="Times New Roman" w:hAnsi="Arial" w:cs="Arial"/>
          <w:color w:val="222222"/>
          <w:sz w:val="24"/>
          <w:szCs w:val="24"/>
          <w:lang w:eastAsia="pl-PL"/>
        </w:rPr>
        <w:t>AKTA SPRAWY CYWILNEJ.</w:t>
      </w:r>
    </w:p>
    <w:p w:rsidR="00A847EC" w:rsidRDefault="00A847EC" w:rsidP="00A847E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A847EC" w:rsidRPr="00D216A8" w:rsidRDefault="00A847EC" w:rsidP="002B16AB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5. Odbiór nagród z książkomatu jest możliwy </w:t>
      </w:r>
      <w:r w:rsidR="00F70707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do </w:t>
      </w:r>
      <w:r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dnia 5 kwietnia 2025 </w:t>
      </w:r>
      <w:r w:rsidR="002B16AB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do godz. 12.oo</w:t>
      </w:r>
      <w:r w:rsidR="00F70707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.</w:t>
      </w: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  <w:r w:rsidRPr="00D216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---</w:t>
      </w:r>
    </w:p>
    <w:p w:rsidR="0083424E" w:rsidRDefault="0083424E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  <w:r w:rsidRPr="00D216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§</w:t>
      </w:r>
      <w:r w:rsidR="00A847EC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5</w:t>
      </w:r>
      <w:r w:rsidRPr="00D216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. Nagrody</w:t>
      </w: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  <w:r w:rsidRPr="00D216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1. </w:t>
      </w:r>
      <w:r w:rsidR="00F022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Nagrodami </w:t>
      </w:r>
      <w:r w:rsidR="00F70707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w konkursie </w:t>
      </w:r>
      <w:r w:rsidR="00F022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są unikalne </w:t>
      </w:r>
      <w:proofErr w:type="spellStart"/>
      <w:r w:rsidR="00F022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eko</w:t>
      </w:r>
      <w:proofErr w:type="spellEnd"/>
      <w:r w:rsidR="00F022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-torby bawełniane AKTA </w:t>
      </w:r>
      <w:r w:rsidR="00F70707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SPRAWY CYWILNEJ</w:t>
      </w:r>
      <w:r w:rsidR="00F70707">
        <w:rPr>
          <w:rFonts w:ascii="Arial" w:eastAsia="Times New Roman" w:hAnsi="Arial" w:cs="Arial"/>
          <w:color w:val="222222"/>
          <w:sz w:val="24"/>
          <w:szCs w:val="24"/>
          <w:lang w:eastAsia="pl-PL"/>
        </w:rPr>
        <w:t xml:space="preserve"> </w:t>
      </w:r>
      <w:r w:rsidR="00624D3C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z napisem W</w:t>
      </w:r>
      <w:r w:rsidR="0083424E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olters Kluwer.</w:t>
      </w:r>
    </w:p>
    <w:p w:rsidR="0083424E" w:rsidRDefault="0083424E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83424E" w:rsidRDefault="0083424E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83424E" w:rsidRDefault="0083424E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  <w:r w:rsidRPr="00D216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---</w:t>
      </w: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  <w:r w:rsidRPr="00D216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§</w:t>
      </w:r>
      <w:r w:rsidR="00624D3C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6</w:t>
      </w:r>
      <w:r w:rsidRPr="00D216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. Postanowienia końcowe</w:t>
      </w: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  <w:r w:rsidRPr="00D216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1. Udział w Konkursie oznacza akceptację Regulaminu.</w:t>
      </w: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  <w:r w:rsidRPr="00D216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lastRenderedPageBreak/>
        <w:t>2. Organizator zastrzega sobie prawo do wprowadzenia zmian w Regulaminie, o czym poinformuje uczes</w:t>
      </w:r>
      <w:r w:rsidR="00624D3C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tników na stronie internetowej</w:t>
      </w:r>
      <w:r w:rsidR="00F70707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.</w:t>
      </w: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  <w:r w:rsidRPr="00D216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3. W sprawach nieuregulowanych niniejszym Regulaminem decyzje podejmuje Organizator.</w:t>
      </w: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P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D216A8" w:rsidRDefault="00D216A8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  <w:r w:rsidRPr="00D216A8">
        <w:rPr>
          <w:rFonts w:ascii="Arial" w:eastAsia="Times New Roman" w:hAnsi="Arial" w:cs="Arial"/>
          <w:color w:val="222222"/>
          <w:sz w:val="24"/>
          <w:szCs w:val="24"/>
          <w:lang w:eastAsia="pl-PL"/>
        </w:rPr>
        <w:t>4. Regulamin wchodzi w życie z dniem jego ogłoszenia.</w:t>
      </w:r>
    </w:p>
    <w:p w:rsidR="00083087" w:rsidRDefault="00083087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083087" w:rsidRDefault="00083087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  <w:r w:rsidRPr="00083087">
        <w:rPr>
          <w:rFonts w:ascii="Arial" w:eastAsia="Times New Roman" w:hAnsi="Arial" w:cs="Arial"/>
          <w:color w:val="222222"/>
          <w:sz w:val="24"/>
          <w:szCs w:val="24"/>
          <w:lang w:eastAsia="pl-PL"/>
        </w:rPr>
        <w:drawing>
          <wp:inline distT="0" distB="0" distL="0" distR="0" wp14:anchorId="1F8FA83D" wp14:editId="379910DB">
            <wp:extent cx="5760720" cy="326009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60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83087" w:rsidRDefault="00083087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083087" w:rsidRDefault="00083087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  <w:r w:rsidRPr="00083087">
        <w:rPr>
          <w:rFonts w:ascii="Arial" w:eastAsia="Times New Roman" w:hAnsi="Arial" w:cs="Arial"/>
          <w:color w:val="222222"/>
          <w:sz w:val="24"/>
          <w:szCs w:val="24"/>
          <w:lang w:eastAsia="pl-PL"/>
        </w:rPr>
        <w:drawing>
          <wp:inline distT="0" distB="0" distL="0" distR="0" wp14:anchorId="780ED2F8" wp14:editId="3564D3EB">
            <wp:extent cx="5760720" cy="3257550"/>
            <wp:effectExtent l="0" t="0" r="0" b="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57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083087" w:rsidRDefault="00083087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</w:p>
    <w:p w:rsidR="00083087" w:rsidRPr="00D216A8" w:rsidRDefault="00083087" w:rsidP="00F022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pl-PL"/>
        </w:rPr>
      </w:pPr>
      <w:r w:rsidRPr="00083087">
        <w:rPr>
          <w:rFonts w:ascii="Arial" w:eastAsia="Times New Roman" w:hAnsi="Arial" w:cs="Arial"/>
          <w:color w:val="222222"/>
          <w:sz w:val="24"/>
          <w:szCs w:val="24"/>
          <w:lang w:eastAsia="pl-PL"/>
        </w:rPr>
        <w:lastRenderedPageBreak/>
        <w:drawing>
          <wp:inline distT="0" distB="0" distL="0" distR="0" wp14:anchorId="145EEBC6" wp14:editId="3C46DDD8">
            <wp:extent cx="5760720" cy="3220720"/>
            <wp:effectExtent l="0" t="0" r="0" b="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20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17EAC" w:rsidRPr="00D216A8" w:rsidRDefault="00083087" w:rsidP="00F022A8">
      <w:pPr>
        <w:jc w:val="both"/>
      </w:pPr>
    </w:p>
    <w:sectPr w:rsidR="00B17EAC" w:rsidRPr="00D216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16A8"/>
    <w:rsid w:val="00083087"/>
    <w:rsid w:val="001128E0"/>
    <w:rsid w:val="00137AF2"/>
    <w:rsid w:val="002B16AB"/>
    <w:rsid w:val="002E4A65"/>
    <w:rsid w:val="00340A40"/>
    <w:rsid w:val="00624D3C"/>
    <w:rsid w:val="0069605F"/>
    <w:rsid w:val="0083424E"/>
    <w:rsid w:val="00A847EC"/>
    <w:rsid w:val="00B330CE"/>
    <w:rsid w:val="00D216A8"/>
    <w:rsid w:val="00EF1007"/>
    <w:rsid w:val="00F022A8"/>
    <w:rsid w:val="00F707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6ADB3E"/>
  <w15:chartTrackingRefBased/>
  <w15:docId w15:val="{0184FEE3-614A-47BB-AA1D-F62D176952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022A8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B16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B16A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196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24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713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50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9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3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63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34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20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6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62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948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80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75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52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83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267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75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1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63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49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09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41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970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330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66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92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090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63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051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10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09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1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245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62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18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72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67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66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33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85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88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745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16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93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77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21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52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23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7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478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03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9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73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221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1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435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996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92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942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442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00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244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12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084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07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102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49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17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680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68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7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65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82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96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06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20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49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60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26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39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801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99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411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907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23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05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9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83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33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2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886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53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14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46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65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3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59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951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12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815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43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37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909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33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20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90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80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464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04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65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1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11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58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03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082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37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46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64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890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63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168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2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26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58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49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226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790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1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14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01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464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240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97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49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034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184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6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62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9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1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54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96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848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363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3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665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272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98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400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27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140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387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99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70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44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37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04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13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08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52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95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11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E3B181-7224-4CAE-B008-33B3D7BE4B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E6C695E8</Template>
  <TotalTime>90</TotalTime>
  <Pages>4</Pages>
  <Words>401</Words>
  <Characters>2412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Natasza Stratyńska</dc:creator>
  <cp:keywords/>
  <dc:description/>
  <cp:lastModifiedBy>Natasza Stratyńska</cp:lastModifiedBy>
  <cp:revision>6</cp:revision>
  <cp:lastPrinted>2025-03-21T10:10:00Z</cp:lastPrinted>
  <dcterms:created xsi:type="dcterms:W3CDTF">2025-03-21T08:22:00Z</dcterms:created>
  <dcterms:modified xsi:type="dcterms:W3CDTF">2025-03-21T10:20:00Z</dcterms:modified>
</cp:coreProperties>
</file>