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604E" w14:textId="2BD89390" w:rsidR="00C76E40" w:rsidRPr="00C76E40" w:rsidRDefault="00C76E40" w:rsidP="00C76E40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Z</w:t>
      </w: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ałącznik</w:t>
      </w: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do Zarządzenia nr </w:t>
      </w:r>
      <w:r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8</w:t>
      </w: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/202</w:t>
      </w:r>
      <w:r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2</w:t>
      </w: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/202</w:t>
      </w:r>
      <w:r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3</w:t>
      </w: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 Dziekana Wydziału Prawa i Administracji</w:t>
      </w:r>
    </w:p>
    <w:p w14:paraId="5B198D17" w14:textId="26B989E9" w:rsidR="00C76E40" w:rsidRPr="00C76E40" w:rsidRDefault="00C76E40" w:rsidP="00C76E40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Uniwersytetu im. Adama Mickiewicza w Poznaniu z dnia </w:t>
      </w:r>
      <w:r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25</w:t>
      </w: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</w:t>
      </w:r>
      <w:r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października</w:t>
      </w: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2022 r.</w:t>
      </w:r>
    </w:p>
    <w:p w14:paraId="1ED586AC" w14:textId="77777777" w:rsidR="00C76E40" w:rsidRDefault="00C76E40" w:rsidP="00C76E40">
      <w:pPr>
        <w:pStyle w:val="xmsonormal"/>
        <w:shd w:val="clear" w:color="auto" w:fill="FFFFFF"/>
        <w:spacing w:before="0" w:beforeAutospacing="0" w:after="0" w:afterAutospacing="0"/>
        <w:jc w:val="right"/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w sprawie Regulaminu „</w:t>
      </w: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„Programu staży studenckich w Sądzie Okręgowym </w:t>
      </w:r>
    </w:p>
    <w:p w14:paraId="408F90EB" w14:textId="55B86A5E" w:rsidR="00C76E40" w:rsidRPr="00C76E40" w:rsidRDefault="00C76E40" w:rsidP="00C76E40">
      <w:pPr>
        <w:pStyle w:val="xmsonormal"/>
        <w:shd w:val="clear" w:color="auto" w:fill="FFFFFF"/>
        <w:spacing w:before="0" w:beforeAutospacing="0" w:after="0" w:afterAutospacing="0"/>
        <w:jc w:val="right"/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w Poznaniu</w:t>
      </w:r>
      <w:r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dla studentów  kierunku „prawo”</w:t>
      </w:r>
    </w:p>
    <w:p w14:paraId="18A0750C" w14:textId="5EB757EB" w:rsidR="00C76E40" w:rsidRPr="00C76E40" w:rsidRDefault="00C76E40" w:rsidP="00C76E40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76E40">
        <w:rPr>
          <w:rStyle w:val="xcontentpasted0"/>
          <w:rFonts w:ascii="Arial" w:hAnsi="Arial" w:cs="Arial"/>
          <w:color w:val="000000"/>
          <w:sz w:val="16"/>
          <w:szCs w:val="16"/>
          <w:bdr w:val="none" w:sz="0" w:space="0" w:color="auto" w:frame="1"/>
        </w:rPr>
        <w:t>na Wydziale Prawa i Administracji UAM w Poznaniu”</w:t>
      </w:r>
    </w:p>
    <w:p w14:paraId="39310E78" w14:textId="77777777" w:rsidR="00703F4C" w:rsidRPr="00964B05" w:rsidRDefault="00703F4C" w:rsidP="002C43B0">
      <w:pPr>
        <w:spacing w:after="6" w:line="240" w:lineRule="auto"/>
        <w:ind w:left="1005" w:right="1002"/>
        <w:jc w:val="right"/>
        <w:rPr>
          <w:b/>
          <w:sz w:val="24"/>
          <w:szCs w:val="24"/>
        </w:rPr>
      </w:pPr>
    </w:p>
    <w:p w14:paraId="4D9C2882" w14:textId="77777777" w:rsidR="00DE392B" w:rsidRPr="00964B05" w:rsidRDefault="00DE392B" w:rsidP="005F796C">
      <w:pPr>
        <w:spacing w:after="6" w:line="240" w:lineRule="auto"/>
        <w:ind w:right="19"/>
        <w:jc w:val="center"/>
        <w:rPr>
          <w:b/>
          <w:sz w:val="24"/>
          <w:szCs w:val="24"/>
        </w:rPr>
      </w:pPr>
    </w:p>
    <w:p w14:paraId="0F6CA1F0" w14:textId="77777777" w:rsidR="00340957" w:rsidRPr="00964B05" w:rsidRDefault="008B7403" w:rsidP="005F796C">
      <w:pPr>
        <w:spacing w:after="6" w:line="240" w:lineRule="auto"/>
        <w:ind w:right="19"/>
        <w:jc w:val="center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t xml:space="preserve">Regulamin </w:t>
      </w:r>
      <w:r w:rsidR="005F796C" w:rsidRPr="00964B05">
        <w:rPr>
          <w:b/>
          <w:sz w:val="24"/>
          <w:szCs w:val="24"/>
        </w:rPr>
        <w:t>„P</w:t>
      </w:r>
      <w:r w:rsidR="00387C40" w:rsidRPr="00964B05">
        <w:rPr>
          <w:b/>
          <w:sz w:val="24"/>
          <w:szCs w:val="24"/>
        </w:rPr>
        <w:t xml:space="preserve">rogramu staży studenckich w </w:t>
      </w:r>
      <w:r w:rsidR="00340957" w:rsidRPr="00964B05">
        <w:rPr>
          <w:b/>
          <w:sz w:val="24"/>
          <w:szCs w:val="24"/>
        </w:rPr>
        <w:t xml:space="preserve">Sądzie Okręgowym </w:t>
      </w:r>
      <w:r w:rsidR="00387C40" w:rsidRPr="00964B05">
        <w:rPr>
          <w:b/>
          <w:sz w:val="24"/>
          <w:szCs w:val="24"/>
        </w:rPr>
        <w:t xml:space="preserve">w Poznaniu </w:t>
      </w:r>
    </w:p>
    <w:p w14:paraId="0BB3F88C" w14:textId="558D3E84" w:rsidR="00340957" w:rsidRPr="00964B05" w:rsidRDefault="00703F4C" w:rsidP="005F796C">
      <w:pPr>
        <w:spacing w:after="6" w:line="240" w:lineRule="auto"/>
        <w:ind w:right="19"/>
        <w:jc w:val="center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t xml:space="preserve">dla </w:t>
      </w:r>
      <w:r w:rsidR="004B0000" w:rsidRPr="00964B05">
        <w:rPr>
          <w:b/>
          <w:sz w:val="24"/>
          <w:szCs w:val="24"/>
        </w:rPr>
        <w:t>s</w:t>
      </w:r>
      <w:r w:rsidRPr="00964B05">
        <w:rPr>
          <w:b/>
          <w:sz w:val="24"/>
          <w:szCs w:val="24"/>
        </w:rPr>
        <w:t>tudentów  kierunku „</w:t>
      </w:r>
      <w:r w:rsidR="00BF460A" w:rsidRPr="00964B05">
        <w:rPr>
          <w:b/>
          <w:sz w:val="24"/>
          <w:szCs w:val="24"/>
        </w:rPr>
        <w:t>p</w:t>
      </w:r>
      <w:r w:rsidRPr="00964B05">
        <w:rPr>
          <w:b/>
          <w:sz w:val="24"/>
          <w:szCs w:val="24"/>
        </w:rPr>
        <w:t>rawo”</w:t>
      </w:r>
      <w:r w:rsidR="005F796C" w:rsidRPr="00964B05">
        <w:rPr>
          <w:b/>
          <w:sz w:val="24"/>
          <w:szCs w:val="24"/>
        </w:rPr>
        <w:t xml:space="preserve"> </w:t>
      </w:r>
    </w:p>
    <w:p w14:paraId="51B8B8BA" w14:textId="26A42EFD" w:rsidR="002A21AD" w:rsidRPr="00964B05" w:rsidRDefault="00703F4C" w:rsidP="005F796C">
      <w:pPr>
        <w:spacing w:after="6" w:line="240" w:lineRule="auto"/>
        <w:ind w:right="19"/>
        <w:jc w:val="center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t xml:space="preserve">na </w:t>
      </w:r>
      <w:r w:rsidR="008B7403" w:rsidRPr="00964B05">
        <w:rPr>
          <w:b/>
          <w:sz w:val="24"/>
          <w:szCs w:val="24"/>
        </w:rPr>
        <w:t>Wydziale Prawa i Administracji UAM w Poznaniu</w:t>
      </w:r>
      <w:r w:rsidR="005F796C" w:rsidRPr="00964B05">
        <w:rPr>
          <w:b/>
          <w:sz w:val="24"/>
          <w:szCs w:val="24"/>
        </w:rPr>
        <w:t>”</w:t>
      </w:r>
    </w:p>
    <w:p w14:paraId="5923D973" w14:textId="77777777" w:rsidR="003E626F" w:rsidRPr="00964B05" w:rsidRDefault="003E626F" w:rsidP="002C43B0">
      <w:pPr>
        <w:spacing w:after="62" w:line="240" w:lineRule="auto"/>
        <w:ind w:left="61" w:right="0" w:firstLine="0"/>
        <w:jc w:val="center"/>
        <w:rPr>
          <w:b/>
          <w:sz w:val="24"/>
          <w:szCs w:val="24"/>
        </w:rPr>
      </w:pPr>
    </w:p>
    <w:p w14:paraId="4F59F51B" w14:textId="5763D1B6" w:rsidR="002A21AD" w:rsidRPr="00964B05" w:rsidRDefault="003F4D6E" w:rsidP="002C43B0">
      <w:pPr>
        <w:spacing w:after="3" w:line="240" w:lineRule="auto"/>
        <w:ind w:left="10" w:right="5"/>
        <w:jc w:val="center"/>
        <w:rPr>
          <w:sz w:val="24"/>
          <w:szCs w:val="24"/>
        </w:rPr>
      </w:pPr>
      <w:r w:rsidRPr="00964B05">
        <w:rPr>
          <w:sz w:val="24"/>
          <w:szCs w:val="24"/>
        </w:rPr>
        <w:t xml:space="preserve">z </w:t>
      </w:r>
      <w:r w:rsidR="00EC552B" w:rsidRPr="00964B05">
        <w:rPr>
          <w:sz w:val="24"/>
          <w:szCs w:val="24"/>
        </w:rPr>
        <w:t>dnia</w:t>
      </w:r>
      <w:r w:rsidR="00C76E40">
        <w:rPr>
          <w:sz w:val="24"/>
          <w:szCs w:val="24"/>
        </w:rPr>
        <w:t xml:space="preserve"> 25 października </w:t>
      </w:r>
      <w:bookmarkStart w:id="0" w:name="_GoBack"/>
      <w:bookmarkEnd w:id="0"/>
      <w:r w:rsidR="008B7403" w:rsidRPr="00964B05">
        <w:rPr>
          <w:sz w:val="24"/>
          <w:szCs w:val="24"/>
        </w:rPr>
        <w:t>202</w:t>
      </w:r>
      <w:r w:rsidR="00FB71BB" w:rsidRPr="00964B05">
        <w:rPr>
          <w:sz w:val="24"/>
          <w:szCs w:val="24"/>
        </w:rPr>
        <w:t>2</w:t>
      </w:r>
      <w:r w:rsidR="008B7403" w:rsidRPr="00964B05">
        <w:rPr>
          <w:sz w:val="24"/>
          <w:szCs w:val="24"/>
        </w:rPr>
        <w:t xml:space="preserve"> r. </w:t>
      </w:r>
    </w:p>
    <w:p w14:paraId="491CEEF7" w14:textId="77777777" w:rsidR="002A21AD" w:rsidRPr="00964B05" w:rsidRDefault="008B7403" w:rsidP="002C43B0">
      <w:pPr>
        <w:spacing w:after="53" w:line="240" w:lineRule="auto"/>
        <w:ind w:left="2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7608519E" w14:textId="77777777" w:rsidR="002A21AD" w:rsidRPr="00964B05" w:rsidRDefault="008B7403" w:rsidP="002C43B0">
      <w:pPr>
        <w:spacing w:after="54" w:line="240" w:lineRule="auto"/>
        <w:ind w:left="10" w:right="2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 xml:space="preserve">Rozdział I </w:t>
      </w:r>
    </w:p>
    <w:p w14:paraId="38301D13" w14:textId="77777777" w:rsidR="002A21AD" w:rsidRPr="00964B05" w:rsidRDefault="008B7403" w:rsidP="002C43B0">
      <w:pPr>
        <w:spacing w:after="19" w:line="240" w:lineRule="auto"/>
        <w:ind w:left="10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 xml:space="preserve">Postanowienia ogólne </w:t>
      </w:r>
    </w:p>
    <w:p w14:paraId="28D8335A" w14:textId="77777777" w:rsidR="002A21AD" w:rsidRPr="00964B05" w:rsidRDefault="008B7403" w:rsidP="002C43B0">
      <w:pPr>
        <w:spacing w:after="33" w:line="240" w:lineRule="auto"/>
        <w:ind w:left="2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0936C82F" w14:textId="77777777" w:rsidR="002A21AD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 xml:space="preserve">§ 1. </w:t>
      </w:r>
    </w:p>
    <w:p w14:paraId="15AA674D" w14:textId="53DED8C2" w:rsidR="002A21AD" w:rsidRPr="00964B05" w:rsidRDefault="008B7403" w:rsidP="002C43B0">
      <w:pPr>
        <w:spacing w:line="240" w:lineRule="auto"/>
        <w:ind w:left="24" w:right="0"/>
        <w:rPr>
          <w:sz w:val="24"/>
          <w:szCs w:val="24"/>
        </w:rPr>
      </w:pPr>
      <w:r w:rsidRPr="00964B05">
        <w:rPr>
          <w:sz w:val="24"/>
          <w:szCs w:val="24"/>
        </w:rPr>
        <w:t>Niniejszy regulamin (zwany dalej</w:t>
      </w:r>
      <w:r w:rsidR="005F796C" w:rsidRPr="00964B05">
        <w:rPr>
          <w:sz w:val="24"/>
          <w:szCs w:val="24"/>
        </w:rPr>
        <w:t>:</w:t>
      </w:r>
      <w:r w:rsidRPr="00964B05">
        <w:rPr>
          <w:sz w:val="24"/>
          <w:szCs w:val="24"/>
        </w:rPr>
        <w:t xml:space="preserve"> „</w:t>
      </w:r>
      <w:r w:rsidRPr="00964B05">
        <w:rPr>
          <w:b/>
          <w:sz w:val="24"/>
          <w:szCs w:val="24"/>
        </w:rPr>
        <w:t>Regulaminem</w:t>
      </w:r>
      <w:r w:rsidRPr="00964B05">
        <w:rPr>
          <w:sz w:val="24"/>
          <w:szCs w:val="24"/>
        </w:rPr>
        <w:t>”) określa z</w:t>
      </w:r>
      <w:r w:rsidR="00012CFE" w:rsidRPr="00964B05">
        <w:rPr>
          <w:sz w:val="24"/>
          <w:szCs w:val="24"/>
        </w:rPr>
        <w:t xml:space="preserve">asady organizowania, odbywania </w:t>
      </w:r>
      <w:r w:rsidRPr="00964B05">
        <w:rPr>
          <w:sz w:val="24"/>
          <w:szCs w:val="24"/>
        </w:rPr>
        <w:t xml:space="preserve">i </w:t>
      </w:r>
      <w:r w:rsidR="00703F4C" w:rsidRPr="00964B05">
        <w:rPr>
          <w:sz w:val="24"/>
          <w:szCs w:val="24"/>
        </w:rPr>
        <w:t>potwierdzania odbycia</w:t>
      </w:r>
      <w:r w:rsidRPr="00964B05">
        <w:rPr>
          <w:sz w:val="24"/>
          <w:szCs w:val="24"/>
        </w:rPr>
        <w:t xml:space="preserve"> studenckich</w:t>
      </w:r>
      <w:r w:rsidR="00703F4C" w:rsidRPr="00964B05">
        <w:rPr>
          <w:sz w:val="24"/>
          <w:szCs w:val="24"/>
        </w:rPr>
        <w:t xml:space="preserve"> staży </w:t>
      </w:r>
      <w:r w:rsidRPr="00964B05">
        <w:rPr>
          <w:sz w:val="24"/>
          <w:szCs w:val="24"/>
        </w:rPr>
        <w:t xml:space="preserve">realizowanych </w:t>
      </w:r>
      <w:r w:rsidR="00703F4C" w:rsidRPr="00964B05">
        <w:rPr>
          <w:sz w:val="24"/>
          <w:szCs w:val="24"/>
        </w:rPr>
        <w:t xml:space="preserve">przez </w:t>
      </w:r>
      <w:r w:rsidR="004B0000" w:rsidRPr="00964B05">
        <w:rPr>
          <w:sz w:val="24"/>
          <w:szCs w:val="24"/>
        </w:rPr>
        <w:t>s</w:t>
      </w:r>
      <w:r w:rsidR="00703F4C" w:rsidRPr="00964B05">
        <w:rPr>
          <w:sz w:val="24"/>
          <w:szCs w:val="24"/>
        </w:rPr>
        <w:t>tudentów kierunku „</w:t>
      </w:r>
      <w:r w:rsidR="005F796C" w:rsidRPr="00964B05">
        <w:rPr>
          <w:sz w:val="24"/>
          <w:szCs w:val="24"/>
        </w:rPr>
        <w:t>p</w:t>
      </w:r>
      <w:r w:rsidR="00703F4C" w:rsidRPr="00964B05">
        <w:rPr>
          <w:sz w:val="24"/>
          <w:szCs w:val="24"/>
        </w:rPr>
        <w:t xml:space="preserve">rawo” </w:t>
      </w:r>
      <w:r w:rsidRPr="00964B05">
        <w:rPr>
          <w:sz w:val="24"/>
          <w:szCs w:val="24"/>
        </w:rPr>
        <w:t>na Wydziale Prawa i Administracji Uniwersytetu im. Adama Mickiewicza w Poznaniu</w:t>
      </w:r>
      <w:r w:rsidR="00CC6CBF" w:rsidRPr="00964B05">
        <w:rPr>
          <w:sz w:val="24"/>
          <w:szCs w:val="24"/>
        </w:rPr>
        <w:t xml:space="preserve"> (WPiA UAM</w:t>
      </w:r>
      <w:r w:rsidR="0060748F" w:rsidRPr="00964B05">
        <w:rPr>
          <w:sz w:val="24"/>
          <w:szCs w:val="24"/>
        </w:rPr>
        <w:t xml:space="preserve"> w Poznaniu</w:t>
      </w:r>
      <w:r w:rsidR="00CC6CBF" w:rsidRPr="00964B05">
        <w:rPr>
          <w:sz w:val="24"/>
          <w:szCs w:val="24"/>
        </w:rPr>
        <w:t>)</w:t>
      </w:r>
      <w:r w:rsidRPr="00964B05">
        <w:rPr>
          <w:sz w:val="24"/>
          <w:szCs w:val="24"/>
        </w:rPr>
        <w:t xml:space="preserve"> </w:t>
      </w:r>
      <w:r w:rsidR="004642EE" w:rsidRPr="00964B05">
        <w:rPr>
          <w:sz w:val="24"/>
          <w:szCs w:val="24"/>
        </w:rPr>
        <w:t xml:space="preserve">w ramach </w:t>
      </w:r>
      <w:r w:rsidR="005F796C" w:rsidRPr="00964B05">
        <w:rPr>
          <w:sz w:val="24"/>
          <w:szCs w:val="24"/>
        </w:rPr>
        <w:t>p</w:t>
      </w:r>
      <w:r w:rsidR="004642EE" w:rsidRPr="00964B05">
        <w:rPr>
          <w:sz w:val="24"/>
          <w:szCs w:val="24"/>
        </w:rPr>
        <w:t xml:space="preserve">rogramu staży </w:t>
      </w:r>
      <w:r w:rsidR="00703F4C" w:rsidRPr="00964B05">
        <w:rPr>
          <w:sz w:val="24"/>
          <w:szCs w:val="24"/>
        </w:rPr>
        <w:t xml:space="preserve">w </w:t>
      </w:r>
      <w:r w:rsidR="00340957" w:rsidRPr="00964B05">
        <w:rPr>
          <w:sz w:val="24"/>
          <w:szCs w:val="24"/>
        </w:rPr>
        <w:t>Sądzie Okręgowym</w:t>
      </w:r>
      <w:r w:rsidR="00703F4C" w:rsidRPr="00964B05">
        <w:rPr>
          <w:sz w:val="24"/>
          <w:szCs w:val="24"/>
        </w:rPr>
        <w:t xml:space="preserve"> w Poznaniu </w:t>
      </w:r>
      <w:r w:rsidR="0057797C" w:rsidRPr="00964B05">
        <w:rPr>
          <w:sz w:val="24"/>
          <w:szCs w:val="24"/>
        </w:rPr>
        <w:t>(SO)</w:t>
      </w:r>
      <w:r w:rsidR="00E53408" w:rsidRPr="00964B05">
        <w:rPr>
          <w:sz w:val="24"/>
          <w:szCs w:val="24"/>
        </w:rPr>
        <w:t xml:space="preserve"> </w:t>
      </w:r>
      <w:r w:rsidR="004B0000" w:rsidRPr="00964B05">
        <w:rPr>
          <w:sz w:val="24"/>
          <w:szCs w:val="24"/>
        </w:rPr>
        <w:t xml:space="preserve">(zwanego dalej: </w:t>
      </w:r>
      <w:r w:rsidR="004B0000" w:rsidRPr="00964B05">
        <w:rPr>
          <w:b/>
          <w:bCs/>
          <w:sz w:val="24"/>
          <w:szCs w:val="24"/>
        </w:rPr>
        <w:t>Programem</w:t>
      </w:r>
      <w:r w:rsidR="004B0000" w:rsidRPr="00964B05">
        <w:rPr>
          <w:sz w:val="24"/>
          <w:szCs w:val="24"/>
        </w:rPr>
        <w:t>)</w:t>
      </w:r>
      <w:r w:rsidR="00703F4C" w:rsidRPr="00964B05">
        <w:rPr>
          <w:sz w:val="24"/>
          <w:szCs w:val="24"/>
        </w:rPr>
        <w:t>.</w:t>
      </w:r>
    </w:p>
    <w:p w14:paraId="4549BF9A" w14:textId="77777777" w:rsidR="002A21AD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2.</w:t>
      </w:r>
      <w:r w:rsidRPr="00964B05">
        <w:rPr>
          <w:sz w:val="24"/>
          <w:szCs w:val="24"/>
        </w:rPr>
        <w:t xml:space="preserve"> </w:t>
      </w:r>
    </w:p>
    <w:p w14:paraId="39484D7D" w14:textId="2271C0FF" w:rsidR="002A21AD" w:rsidRPr="00964B05" w:rsidRDefault="00703F4C" w:rsidP="002C43B0">
      <w:pPr>
        <w:spacing w:after="10" w:line="240" w:lineRule="auto"/>
        <w:ind w:left="24" w:right="0"/>
        <w:rPr>
          <w:sz w:val="24"/>
          <w:szCs w:val="24"/>
        </w:rPr>
      </w:pPr>
      <w:r w:rsidRPr="00964B05">
        <w:rPr>
          <w:sz w:val="24"/>
          <w:szCs w:val="24"/>
        </w:rPr>
        <w:t>D</w:t>
      </w:r>
      <w:r w:rsidR="008B7403" w:rsidRPr="00964B05">
        <w:rPr>
          <w:sz w:val="24"/>
          <w:szCs w:val="24"/>
        </w:rPr>
        <w:t xml:space="preserve">o </w:t>
      </w:r>
      <w:r w:rsidRPr="00964B05">
        <w:rPr>
          <w:sz w:val="24"/>
          <w:szCs w:val="24"/>
        </w:rPr>
        <w:t xml:space="preserve">korzystania z </w:t>
      </w:r>
      <w:r w:rsidR="004B0000" w:rsidRPr="00964B05">
        <w:rPr>
          <w:sz w:val="24"/>
          <w:szCs w:val="24"/>
        </w:rPr>
        <w:t>P</w:t>
      </w:r>
      <w:r w:rsidRPr="00964B05">
        <w:rPr>
          <w:sz w:val="24"/>
          <w:szCs w:val="24"/>
        </w:rPr>
        <w:t>rogramu uprawnieni są studenci j</w:t>
      </w:r>
      <w:r w:rsidR="008B7403" w:rsidRPr="00964B05">
        <w:rPr>
          <w:sz w:val="24"/>
          <w:szCs w:val="24"/>
        </w:rPr>
        <w:t>ednolitych studiów magisterskich kierunku „</w:t>
      </w:r>
      <w:r w:rsidR="004B0000" w:rsidRPr="00964B05">
        <w:rPr>
          <w:sz w:val="24"/>
          <w:szCs w:val="24"/>
        </w:rPr>
        <w:t>p</w:t>
      </w:r>
      <w:r w:rsidR="00D05732" w:rsidRPr="00964B05">
        <w:rPr>
          <w:sz w:val="24"/>
          <w:szCs w:val="24"/>
        </w:rPr>
        <w:t xml:space="preserve">rawo” – od </w:t>
      </w:r>
      <w:r w:rsidR="00340957" w:rsidRPr="00964B05">
        <w:rPr>
          <w:sz w:val="24"/>
          <w:szCs w:val="24"/>
        </w:rPr>
        <w:t>trzeciego</w:t>
      </w:r>
      <w:r w:rsidR="00D05732" w:rsidRPr="00964B05">
        <w:rPr>
          <w:sz w:val="24"/>
          <w:szCs w:val="24"/>
        </w:rPr>
        <w:t xml:space="preserve"> roku studiów do dnia uzyskania tytułu magistra prawa</w:t>
      </w:r>
      <w:r w:rsidR="004B0000" w:rsidRPr="00964B05">
        <w:rPr>
          <w:sz w:val="24"/>
          <w:szCs w:val="24"/>
        </w:rPr>
        <w:t>,</w:t>
      </w:r>
      <w:r w:rsidR="00D05732" w:rsidRPr="00964B05">
        <w:rPr>
          <w:sz w:val="24"/>
          <w:szCs w:val="24"/>
        </w:rPr>
        <w:t xml:space="preserve"> ale nie później niż do dnia zakończenia okresu zajęć dydaktycznych piątego roku studiów</w:t>
      </w:r>
      <w:r w:rsidR="008B7403" w:rsidRPr="00964B05">
        <w:rPr>
          <w:sz w:val="24"/>
          <w:szCs w:val="24"/>
        </w:rPr>
        <w:t xml:space="preserve">. </w:t>
      </w:r>
    </w:p>
    <w:p w14:paraId="721D2C80" w14:textId="10DF9E65" w:rsidR="002A21AD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3.</w:t>
      </w:r>
    </w:p>
    <w:p w14:paraId="64410E9A" w14:textId="77777777" w:rsidR="002A21AD" w:rsidRPr="00964B05" w:rsidRDefault="00703F4C" w:rsidP="002C43B0">
      <w:pPr>
        <w:spacing w:after="8" w:line="240" w:lineRule="auto"/>
        <w:ind w:left="24" w:right="0"/>
        <w:rPr>
          <w:sz w:val="24"/>
          <w:szCs w:val="24"/>
        </w:rPr>
      </w:pPr>
      <w:r w:rsidRPr="00964B05">
        <w:rPr>
          <w:sz w:val="24"/>
          <w:szCs w:val="24"/>
        </w:rPr>
        <w:t>Staże</w:t>
      </w:r>
      <w:r w:rsidR="008B7403" w:rsidRPr="00964B05">
        <w:rPr>
          <w:sz w:val="24"/>
          <w:szCs w:val="24"/>
        </w:rPr>
        <w:t xml:space="preserve"> są nieodpłatne. </w:t>
      </w:r>
    </w:p>
    <w:p w14:paraId="00ACDB35" w14:textId="628B3ACF" w:rsidR="00703F4C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4.</w:t>
      </w:r>
    </w:p>
    <w:p w14:paraId="02623515" w14:textId="14460F3F" w:rsidR="002A21AD" w:rsidRPr="00964B05" w:rsidRDefault="0060748F" w:rsidP="002C43B0">
      <w:pPr>
        <w:spacing w:after="0" w:line="240" w:lineRule="auto"/>
        <w:ind w:left="14" w:right="0" w:firstLine="0"/>
        <w:rPr>
          <w:sz w:val="24"/>
          <w:szCs w:val="24"/>
        </w:rPr>
      </w:pPr>
      <w:r w:rsidRPr="00964B05">
        <w:rPr>
          <w:sz w:val="24"/>
          <w:szCs w:val="24"/>
        </w:rPr>
        <w:t>WPiA UAM w Poznaniu</w:t>
      </w:r>
      <w:r w:rsidR="008B7403" w:rsidRPr="00964B05">
        <w:rPr>
          <w:sz w:val="24"/>
          <w:szCs w:val="24"/>
        </w:rPr>
        <w:t xml:space="preserve"> ubezpiecza studenta od następstw nieszczęśliwych wyp</w:t>
      </w:r>
      <w:r w:rsidR="00703F4C" w:rsidRPr="00964B05">
        <w:rPr>
          <w:sz w:val="24"/>
          <w:szCs w:val="24"/>
        </w:rPr>
        <w:t xml:space="preserve">adków w czasie odbywania </w:t>
      </w:r>
      <w:r w:rsidR="004B0000" w:rsidRPr="00964B05">
        <w:rPr>
          <w:sz w:val="24"/>
          <w:szCs w:val="24"/>
        </w:rPr>
        <w:t>s</w:t>
      </w:r>
      <w:r w:rsidR="00703F4C" w:rsidRPr="00964B05">
        <w:rPr>
          <w:sz w:val="24"/>
          <w:szCs w:val="24"/>
        </w:rPr>
        <w:t>taż</w:t>
      </w:r>
      <w:r w:rsidR="004B0000" w:rsidRPr="00964B05">
        <w:rPr>
          <w:sz w:val="24"/>
          <w:szCs w:val="24"/>
        </w:rPr>
        <w:t>u</w:t>
      </w:r>
      <w:r w:rsidR="008B7403" w:rsidRPr="00964B05">
        <w:rPr>
          <w:sz w:val="24"/>
          <w:szCs w:val="24"/>
        </w:rPr>
        <w:t xml:space="preserve">. </w:t>
      </w:r>
    </w:p>
    <w:p w14:paraId="0C9B1C48" w14:textId="77777777" w:rsidR="002A21AD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5.</w:t>
      </w:r>
      <w:r w:rsidRPr="00964B05">
        <w:rPr>
          <w:sz w:val="24"/>
          <w:szCs w:val="24"/>
        </w:rPr>
        <w:t xml:space="preserve"> </w:t>
      </w:r>
    </w:p>
    <w:p w14:paraId="3598B73B" w14:textId="7CE49136" w:rsidR="006F5A09" w:rsidRPr="00964B05" w:rsidRDefault="008B7403" w:rsidP="002C43B0">
      <w:pPr>
        <w:spacing w:line="240" w:lineRule="auto"/>
        <w:ind w:left="24" w:right="0"/>
        <w:rPr>
          <w:sz w:val="24"/>
          <w:szCs w:val="24"/>
        </w:rPr>
      </w:pPr>
      <w:r w:rsidRPr="00964B05">
        <w:rPr>
          <w:sz w:val="24"/>
          <w:szCs w:val="24"/>
        </w:rPr>
        <w:t>Obsłu</w:t>
      </w:r>
      <w:r w:rsidR="004642EE" w:rsidRPr="00964B05">
        <w:rPr>
          <w:sz w:val="24"/>
          <w:szCs w:val="24"/>
        </w:rPr>
        <w:t>gę organizacyjn</w:t>
      </w:r>
      <w:r w:rsidR="004B0000" w:rsidRPr="00964B05">
        <w:rPr>
          <w:sz w:val="24"/>
          <w:szCs w:val="24"/>
        </w:rPr>
        <w:t>ą</w:t>
      </w:r>
      <w:r w:rsidR="004642EE" w:rsidRPr="00964B05">
        <w:rPr>
          <w:sz w:val="24"/>
          <w:szCs w:val="24"/>
        </w:rPr>
        <w:t xml:space="preserve"> Programu</w:t>
      </w:r>
      <w:r w:rsidR="006F5A09" w:rsidRPr="00964B05">
        <w:rPr>
          <w:sz w:val="24"/>
          <w:szCs w:val="24"/>
        </w:rPr>
        <w:t>:</w:t>
      </w:r>
    </w:p>
    <w:p w14:paraId="3EBA1F0F" w14:textId="26AAC4FF" w:rsidR="002A21AD" w:rsidRPr="00964B05" w:rsidRDefault="006F5A09" w:rsidP="00FF1473">
      <w:pPr>
        <w:pStyle w:val="Akapitzlist"/>
        <w:numPr>
          <w:ilvl w:val="0"/>
          <w:numId w:val="31"/>
        </w:numPr>
        <w:spacing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 xml:space="preserve">ze strony WPiA UAM w Poznaniu </w:t>
      </w:r>
      <w:r w:rsidR="008B7403" w:rsidRPr="00964B05">
        <w:rPr>
          <w:sz w:val="24"/>
          <w:szCs w:val="24"/>
        </w:rPr>
        <w:t xml:space="preserve">zapewnia </w:t>
      </w:r>
      <w:r w:rsidR="003E626F" w:rsidRPr="00964B05">
        <w:rPr>
          <w:sz w:val="24"/>
          <w:szCs w:val="24"/>
        </w:rPr>
        <w:t>Biuro</w:t>
      </w:r>
      <w:r w:rsidR="008B7403" w:rsidRPr="00964B05">
        <w:rPr>
          <w:sz w:val="24"/>
          <w:szCs w:val="24"/>
        </w:rPr>
        <w:t xml:space="preserve"> </w:t>
      </w:r>
      <w:r w:rsidR="00340957" w:rsidRPr="00964B05">
        <w:rPr>
          <w:sz w:val="24"/>
          <w:szCs w:val="24"/>
        </w:rPr>
        <w:t xml:space="preserve">Wsparcia Rozwoju Zawodowego (BWRZ) w ramach Biura </w:t>
      </w:r>
      <w:r w:rsidR="008B7403" w:rsidRPr="00964B05">
        <w:rPr>
          <w:sz w:val="24"/>
          <w:szCs w:val="24"/>
        </w:rPr>
        <w:t>Obsługi Studentów Wydziału Praw</w:t>
      </w:r>
      <w:r w:rsidR="00D05732" w:rsidRPr="00964B05">
        <w:rPr>
          <w:sz w:val="24"/>
          <w:szCs w:val="24"/>
        </w:rPr>
        <w:t xml:space="preserve">a </w:t>
      </w:r>
      <w:r w:rsidR="00964B05">
        <w:rPr>
          <w:sz w:val="24"/>
          <w:szCs w:val="24"/>
        </w:rPr>
        <w:br/>
      </w:r>
      <w:r w:rsidR="00D05732" w:rsidRPr="00964B05">
        <w:rPr>
          <w:sz w:val="24"/>
          <w:szCs w:val="24"/>
        </w:rPr>
        <w:t>i Administracji (BOS),</w:t>
      </w:r>
    </w:p>
    <w:p w14:paraId="3AE66C0C" w14:textId="52D2667E" w:rsidR="00444E4E" w:rsidRPr="00964B05" w:rsidRDefault="006F5A09" w:rsidP="00FF1473">
      <w:pPr>
        <w:pStyle w:val="Akapitzlist"/>
        <w:numPr>
          <w:ilvl w:val="0"/>
          <w:numId w:val="31"/>
        </w:numPr>
        <w:spacing w:line="240" w:lineRule="auto"/>
        <w:ind w:right="0"/>
        <w:rPr>
          <w:i/>
          <w:sz w:val="24"/>
          <w:szCs w:val="24"/>
        </w:rPr>
      </w:pPr>
      <w:r w:rsidRPr="00964B05">
        <w:rPr>
          <w:sz w:val="24"/>
          <w:szCs w:val="24"/>
        </w:rPr>
        <w:t xml:space="preserve">ze strony Podmiotu przyjmującego </w:t>
      </w:r>
      <w:r w:rsidR="00340957" w:rsidRPr="00964B05">
        <w:rPr>
          <w:sz w:val="24"/>
          <w:szCs w:val="24"/>
        </w:rPr>
        <w:t xml:space="preserve">(SO) </w:t>
      </w:r>
      <w:r w:rsidR="00985D02">
        <w:rPr>
          <w:sz w:val="24"/>
          <w:szCs w:val="24"/>
        </w:rPr>
        <w:t>za</w:t>
      </w:r>
      <w:r w:rsidRPr="00964B05">
        <w:rPr>
          <w:sz w:val="24"/>
          <w:szCs w:val="24"/>
        </w:rPr>
        <w:t>pewnia</w:t>
      </w:r>
      <w:r w:rsidR="00F17690" w:rsidRPr="00964B05">
        <w:rPr>
          <w:sz w:val="24"/>
          <w:szCs w:val="24"/>
        </w:rPr>
        <w:t>:</w:t>
      </w:r>
      <w:r w:rsidR="0057797C" w:rsidRPr="00964B05">
        <w:rPr>
          <w:sz w:val="24"/>
          <w:szCs w:val="24"/>
        </w:rPr>
        <w:t xml:space="preserve"> </w:t>
      </w:r>
      <w:r w:rsidR="00E66DAD" w:rsidRPr="00964B05">
        <w:rPr>
          <w:sz w:val="24"/>
          <w:szCs w:val="24"/>
        </w:rPr>
        <w:t xml:space="preserve">Oddział </w:t>
      </w:r>
      <w:r w:rsidR="003D146F" w:rsidRPr="00964B05">
        <w:rPr>
          <w:sz w:val="24"/>
          <w:szCs w:val="24"/>
        </w:rPr>
        <w:t>Kadr</w:t>
      </w:r>
      <w:r w:rsidR="00E66DAD" w:rsidRPr="00964B05">
        <w:rPr>
          <w:sz w:val="24"/>
          <w:szCs w:val="24"/>
        </w:rPr>
        <w:t xml:space="preserve"> Sądu Okręgowego w Poznaniu</w:t>
      </w:r>
      <w:r w:rsidR="0057797C" w:rsidRPr="00964B05">
        <w:rPr>
          <w:sz w:val="24"/>
          <w:szCs w:val="24"/>
        </w:rPr>
        <w:t>.</w:t>
      </w:r>
    </w:p>
    <w:p w14:paraId="6539CA7C" w14:textId="77777777" w:rsidR="00444E4E" w:rsidRPr="00964B05" w:rsidRDefault="00444E4E" w:rsidP="002C43B0">
      <w:pPr>
        <w:spacing w:after="17" w:line="240" w:lineRule="auto"/>
        <w:ind w:left="10" w:right="5"/>
        <w:jc w:val="center"/>
        <w:rPr>
          <w:b/>
          <w:sz w:val="24"/>
          <w:szCs w:val="24"/>
        </w:rPr>
      </w:pPr>
    </w:p>
    <w:p w14:paraId="6388C622" w14:textId="77777777" w:rsidR="002A21AD" w:rsidRPr="00964B05" w:rsidRDefault="008B7403" w:rsidP="002C43B0">
      <w:pPr>
        <w:spacing w:after="17" w:line="240" w:lineRule="auto"/>
        <w:ind w:left="10" w:right="5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Rozdział II</w:t>
      </w:r>
      <w:r w:rsidRPr="00964B05">
        <w:rPr>
          <w:sz w:val="24"/>
          <w:szCs w:val="24"/>
        </w:rPr>
        <w:t xml:space="preserve"> </w:t>
      </w:r>
    </w:p>
    <w:p w14:paraId="1125F95F" w14:textId="39915A4C" w:rsidR="002A21AD" w:rsidRPr="00964B05" w:rsidRDefault="008B7403" w:rsidP="002C43B0">
      <w:pPr>
        <w:spacing w:after="16" w:line="240" w:lineRule="auto"/>
        <w:ind w:left="10" w:right="5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 xml:space="preserve">Cel, </w:t>
      </w:r>
      <w:r w:rsidR="004F39D8" w:rsidRPr="00964B05">
        <w:rPr>
          <w:b/>
          <w:sz w:val="24"/>
          <w:szCs w:val="24"/>
        </w:rPr>
        <w:t xml:space="preserve">program i czasowy wymiar </w:t>
      </w:r>
      <w:r w:rsidR="003C6AB0" w:rsidRPr="00964B05">
        <w:rPr>
          <w:b/>
          <w:sz w:val="24"/>
          <w:szCs w:val="24"/>
        </w:rPr>
        <w:t>s</w:t>
      </w:r>
      <w:r w:rsidR="004F39D8" w:rsidRPr="00964B05">
        <w:rPr>
          <w:b/>
          <w:sz w:val="24"/>
          <w:szCs w:val="24"/>
        </w:rPr>
        <w:t>taży</w:t>
      </w:r>
      <w:r w:rsidRPr="00964B05">
        <w:rPr>
          <w:sz w:val="24"/>
          <w:szCs w:val="24"/>
        </w:rPr>
        <w:t xml:space="preserve"> </w:t>
      </w:r>
    </w:p>
    <w:p w14:paraId="78DC5E04" w14:textId="77777777" w:rsidR="002A21AD" w:rsidRPr="00964B05" w:rsidRDefault="008B7403" w:rsidP="002C43B0">
      <w:pPr>
        <w:spacing w:after="50" w:line="240" w:lineRule="auto"/>
        <w:ind w:left="2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390FBB9C" w14:textId="77777777" w:rsidR="002A21AD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6.</w:t>
      </w:r>
      <w:r w:rsidRPr="00964B05">
        <w:rPr>
          <w:sz w:val="24"/>
          <w:szCs w:val="24"/>
        </w:rPr>
        <w:t xml:space="preserve"> </w:t>
      </w:r>
    </w:p>
    <w:p w14:paraId="59E73B8C" w14:textId="22650DD0" w:rsidR="0045465F" w:rsidRPr="00964B05" w:rsidRDefault="0079328F" w:rsidP="0057797C">
      <w:pPr>
        <w:pStyle w:val="Akapitzlist"/>
        <w:numPr>
          <w:ilvl w:val="0"/>
          <w:numId w:val="24"/>
        </w:numPr>
        <w:rPr>
          <w:color w:val="auto"/>
          <w:sz w:val="24"/>
          <w:szCs w:val="24"/>
        </w:rPr>
      </w:pPr>
      <w:r w:rsidRPr="00964B05">
        <w:rPr>
          <w:sz w:val="24"/>
          <w:szCs w:val="24"/>
        </w:rPr>
        <w:t>Celem Programu jest praktyczne przygotowanie studentów do wykonywania zawodu, w szczególności poprzez stworzenie możliwości  praktycznego stosowania prawa (cywilnego, karnego, gospodarczego, pracy i ubezpieczeń społecznych, procedury cywilnej i karnej), poznanie organiz</w:t>
      </w:r>
      <w:r w:rsidR="0018033B" w:rsidRPr="00964B05">
        <w:rPr>
          <w:sz w:val="24"/>
          <w:szCs w:val="24"/>
        </w:rPr>
        <w:t>acji i sposobu funkcjonowania sądu</w:t>
      </w:r>
      <w:r w:rsidR="00985D02">
        <w:rPr>
          <w:sz w:val="24"/>
          <w:szCs w:val="24"/>
        </w:rPr>
        <w:t xml:space="preserve"> oraz </w:t>
      </w:r>
      <w:r w:rsidRPr="00964B05">
        <w:rPr>
          <w:sz w:val="24"/>
          <w:szCs w:val="24"/>
        </w:rPr>
        <w:t>umożliwienie studentom bezpośredniego kontaktu z sędzią i</w:t>
      </w:r>
      <w:r w:rsidR="0018033B" w:rsidRPr="00964B05">
        <w:rPr>
          <w:sz w:val="24"/>
          <w:szCs w:val="24"/>
        </w:rPr>
        <w:t xml:space="preserve"> </w:t>
      </w:r>
      <w:r w:rsidRPr="00964B05">
        <w:rPr>
          <w:sz w:val="24"/>
          <w:szCs w:val="24"/>
        </w:rPr>
        <w:t>prowadzonymi przez niego sprawami.</w:t>
      </w:r>
    </w:p>
    <w:p w14:paraId="54DCB8D2" w14:textId="4ECDC0BD" w:rsidR="004F39D8" w:rsidRPr="00964B05" w:rsidRDefault="008B7403" w:rsidP="00627874">
      <w:pPr>
        <w:pStyle w:val="Akapitzlist"/>
        <w:numPr>
          <w:ilvl w:val="0"/>
          <w:numId w:val="24"/>
        </w:numPr>
        <w:spacing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lastRenderedPageBreak/>
        <w:t>Osiągnięciu wskazanego w ust. 1 celu s</w:t>
      </w:r>
      <w:r w:rsidR="004642EE" w:rsidRPr="00964B05">
        <w:rPr>
          <w:sz w:val="24"/>
          <w:szCs w:val="24"/>
        </w:rPr>
        <w:t xml:space="preserve">łuży realizacja planu </w:t>
      </w:r>
      <w:r w:rsidR="003C6AB0" w:rsidRPr="00964B05">
        <w:rPr>
          <w:sz w:val="24"/>
          <w:szCs w:val="24"/>
        </w:rPr>
        <w:t>s</w:t>
      </w:r>
      <w:r w:rsidR="004642EE" w:rsidRPr="00964B05">
        <w:rPr>
          <w:sz w:val="24"/>
          <w:szCs w:val="24"/>
        </w:rPr>
        <w:t>taży</w:t>
      </w:r>
      <w:r w:rsidRPr="00964B05">
        <w:rPr>
          <w:sz w:val="24"/>
          <w:szCs w:val="24"/>
        </w:rPr>
        <w:t xml:space="preserve"> </w:t>
      </w:r>
      <w:r w:rsidR="004F39D8" w:rsidRPr="00964B05">
        <w:rPr>
          <w:sz w:val="24"/>
          <w:szCs w:val="24"/>
        </w:rPr>
        <w:t xml:space="preserve">określonego </w:t>
      </w:r>
      <w:r w:rsidR="00D05732" w:rsidRPr="00964B05">
        <w:rPr>
          <w:sz w:val="24"/>
          <w:szCs w:val="24"/>
        </w:rPr>
        <w:br/>
      </w:r>
      <w:r w:rsidRPr="00964B05">
        <w:rPr>
          <w:sz w:val="24"/>
          <w:szCs w:val="24"/>
        </w:rPr>
        <w:t xml:space="preserve">w </w:t>
      </w:r>
      <w:r w:rsidRPr="00964B05">
        <w:rPr>
          <w:b/>
          <w:sz w:val="24"/>
          <w:szCs w:val="24"/>
        </w:rPr>
        <w:t>załączniku nr 1</w:t>
      </w:r>
      <w:r w:rsidR="004F39D8" w:rsidRPr="00964B05">
        <w:rPr>
          <w:sz w:val="24"/>
          <w:szCs w:val="24"/>
        </w:rPr>
        <w:t xml:space="preserve"> do Regulaminu.</w:t>
      </w:r>
    </w:p>
    <w:p w14:paraId="32AB4122" w14:textId="77777777" w:rsidR="002A21AD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7.</w:t>
      </w:r>
      <w:r w:rsidRPr="00964B05">
        <w:rPr>
          <w:sz w:val="24"/>
          <w:szCs w:val="24"/>
        </w:rPr>
        <w:t xml:space="preserve"> </w:t>
      </w:r>
    </w:p>
    <w:p w14:paraId="6EEE7DF4" w14:textId="5448C0B9" w:rsidR="004642EE" w:rsidRPr="00964B05" w:rsidRDefault="00340957" w:rsidP="00FF1473">
      <w:pPr>
        <w:pStyle w:val="Akapitzlist"/>
        <w:numPr>
          <w:ilvl w:val="0"/>
          <w:numId w:val="29"/>
        </w:numPr>
        <w:spacing w:after="73"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Staże organizowane</w:t>
      </w:r>
      <w:r w:rsidR="004642EE" w:rsidRPr="00964B05">
        <w:rPr>
          <w:sz w:val="24"/>
          <w:szCs w:val="24"/>
        </w:rPr>
        <w:t xml:space="preserve"> w ramach Programu odbywają się odpowiednio</w:t>
      </w:r>
      <w:r w:rsidRPr="00964B05">
        <w:rPr>
          <w:sz w:val="24"/>
          <w:szCs w:val="24"/>
        </w:rPr>
        <w:t xml:space="preserve"> </w:t>
      </w:r>
      <w:r w:rsidR="00964B05" w:rsidRPr="00964B05">
        <w:rPr>
          <w:sz w:val="24"/>
          <w:szCs w:val="24"/>
        </w:rPr>
        <w:br/>
      </w:r>
      <w:r w:rsidRPr="00964B05">
        <w:rPr>
          <w:sz w:val="24"/>
          <w:szCs w:val="24"/>
        </w:rPr>
        <w:t xml:space="preserve">w następujących pionach SO </w:t>
      </w:r>
      <w:r w:rsidR="004642EE" w:rsidRPr="00964B05">
        <w:rPr>
          <w:sz w:val="24"/>
          <w:szCs w:val="24"/>
        </w:rPr>
        <w:t>:</w:t>
      </w:r>
    </w:p>
    <w:p w14:paraId="4E62FA38" w14:textId="19CFA048" w:rsidR="004642EE" w:rsidRPr="00964B05" w:rsidRDefault="00340957" w:rsidP="00FF1473">
      <w:pPr>
        <w:pStyle w:val="Akapitzlist"/>
        <w:numPr>
          <w:ilvl w:val="0"/>
          <w:numId w:val="30"/>
        </w:numPr>
        <w:spacing w:after="73"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pion cywilny</w:t>
      </w:r>
      <w:r w:rsidR="005D71EC">
        <w:rPr>
          <w:sz w:val="24"/>
          <w:szCs w:val="24"/>
        </w:rPr>
        <w:t>;</w:t>
      </w:r>
    </w:p>
    <w:p w14:paraId="577B97EB" w14:textId="4D44BB14" w:rsidR="00340957" w:rsidRPr="00964B05" w:rsidRDefault="00340957" w:rsidP="00FF1473">
      <w:pPr>
        <w:pStyle w:val="Akapitzlist"/>
        <w:numPr>
          <w:ilvl w:val="0"/>
          <w:numId w:val="30"/>
        </w:numPr>
        <w:spacing w:after="73"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pion karny</w:t>
      </w:r>
      <w:r w:rsidR="005D71EC">
        <w:rPr>
          <w:sz w:val="24"/>
          <w:szCs w:val="24"/>
        </w:rPr>
        <w:t>;</w:t>
      </w:r>
      <w:r w:rsidRPr="00964B05">
        <w:rPr>
          <w:sz w:val="24"/>
          <w:szCs w:val="24"/>
        </w:rPr>
        <w:t xml:space="preserve"> </w:t>
      </w:r>
    </w:p>
    <w:p w14:paraId="72869D84" w14:textId="60C9CEB2" w:rsidR="00340957" w:rsidRPr="00964B05" w:rsidRDefault="00340957" w:rsidP="00FF1473">
      <w:pPr>
        <w:pStyle w:val="Akapitzlist"/>
        <w:numPr>
          <w:ilvl w:val="0"/>
          <w:numId w:val="30"/>
        </w:numPr>
        <w:spacing w:after="73"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pion gospodarczy</w:t>
      </w:r>
      <w:r w:rsidR="005D71EC">
        <w:rPr>
          <w:sz w:val="24"/>
          <w:szCs w:val="24"/>
        </w:rPr>
        <w:t>;</w:t>
      </w:r>
    </w:p>
    <w:p w14:paraId="3FC51137" w14:textId="575B3985" w:rsidR="00340957" w:rsidRPr="00964B05" w:rsidRDefault="0057797C" w:rsidP="00FF1473">
      <w:pPr>
        <w:pStyle w:val="Akapitzlist"/>
        <w:numPr>
          <w:ilvl w:val="0"/>
          <w:numId w:val="30"/>
        </w:numPr>
        <w:spacing w:after="73"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pion pracy i</w:t>
      </w:r>
      <w:r w:rsidR="00340957" w:rsidRPr="00964B05">
        <w:rPr>
          <w:sz w:val="24"/>
          <w:szCs w:val="24"/>
        </w:rPr>
        <w:t xml:space="preserve"> ubezpieczeń społecznych.</w:t>
      </w:r>
    </w:p>
    <w:p w14:paraId="4ED26DD5" w14:textId="18B19A78" w:rsidR="004F39D8" w:rsidRPr="00964B05" w:rsidRDefault="004F39D8" w:rsidP="00FF1473">
      <w:pPr>
        <w:pStyle w:val="Akapitzlist"/>
        <w:numPr>
          <w:ilvl w:val="0"/>
          <w:numId w:val="29"/>
        </w:numPr>
        <w:spacing w:after="73"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Maksymalny o</w:t>
      </w:r>
      <w:r w:rsidR="008B7403" w:rsidRPr="00964B05">
        <w:rPr>
          <w:sz w:val="24"/>
          <w:szCs w:val="24"/>
        </w:rPr>
        <w:t>kres</w:t>
      </w:r>
      <w:r w:rsidRPr="00964B05">
        <w:rPr>
          <w:sz w:val="24"/>
          <w:szCs w:val="24"/>
        </w:rPr>
        <w:t xml:space="preserve"> trwania </w:t>
      </w:r>
      <w:r w:rsidR="00CE2611" w:rsidRPr="00964B05">
        <w:rPr>
          <w:sz w:val="24"/>
          <w:szCs w:val="24"/>
        </w:rPr>
        <w:t>s</w:t>
      </w:r>
      <w:r w:rsidRPr="00964B05">
        <w:rPr>
          <w:sz w:val="24"/>
          <w:szCs w:val="24"/>
        </w:rPr>
        <w:t xml:space="preserve">tażu </w:t>
      </w:r>
      <w:r w:rsidR="00312A20" w:rsidRPr="00964B05">
        <w:rPr>
          <w:sz w:val="24"/>
          <w:szCs w:val="24"/>
        </w:rPr>
        <w:t>na danym stopniu</w:t>
      </w:r>
      <w:r w:rsidR="004642EE" w:rsidRPr="00964B05">
        <w:rPr>
          <w:sz w:val="24"/>
          <w:szCs w:val="24"/>
        </w:rPr>
        <w:t xml:space="preserve"> </w:t>
      </w:r>
      <w:r w:rsidRPr="00964B05">
        <w:rPr>
          <w:sz w:val="24"/>
          <w:szCs w:val="24"/>
        </w:rPr>
        <w:t xml:space="preserve">wynosi </w:t>
      </w:r>
      <w:r w:rsidR="00340957" w:rsidRPr="00964B05">
        <w:rPr>
          <w:sz w:val="24"/>
          <w:szCs w:val="24"/>
        </w:rPr>
        <w:t>od 60 do 9</w:t>
      </w:r>
      <w:r w:rsidR="00F17690" w:rsidRPr="00964B05">
        <w:rPr>
          <w:sz w:val="24"/>
          <w:szCs w:val="24"/>
        </w:rPr>
        <w:t>0</w:t>
      </w:r>
      <w:r w:rsidRPr="00964B05">
        <w:rPr>
          <w:sz w:val="24"/>
          <w:szCs w:val="24"/>
        </w:rPr>
        <w:t xml:space="preserve"> dni roboczych, w wymiarze wynoszącym </w:t>
      </w:r>
      <w:r w:rsidR="00340957" w:rsidRPr="00964B05">
        <w:rPr>
          <w:sz w:val="24"/>
          <w:szCs w:val="24"/>
        </w:rPr>
        <w:t>minimum 24</w:t>
      </w:r>
      <w:r w:rsidR="006E256F" w:rsidRPr="00964B05">
        <w:rPr>
          <w:sz w:val="24"/>
          <w:szCs w:val="24"/>
        </w:rPr>
        <w:t>0</w:t>
      </w:r>
      <w:r w:rsidRPr="00964B05">
        <w:rPr>
          <w:sz w:val="24"/>
          <w:szCs w:val="24"/>
        </w:rPr>
        <w:t xml:space="preserve"> godzin łącznie. </w:t>
      </w:r>
    </w:p>
    <w:p w14:paraId="79CC64E2" w14:textId="77777777" w:rsidR="00F17690" w:rsidRPr="00964B05" w:rsidRDefault="00F444BC" w:rsidP="00FF1473">
      <w:pPr>
        <w:pStyle w:val="Akapitzlist"/>
        <w:numPr>
          <w:ilvl w:val="0"/>
          <w:numId w:val="29"/>
        </w:numPr>
        <w:spacing w:after="73"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Plan stażu będzie indywidualnie ustalany przez patrona stażu ze studentem odbywającym staż.</w:t>
      </w:r>
    </w:p>
    <w:p w14:paraId="131CAF31" w14:textId="77777777" w:rsidR="002A21AD" w:rsidRPr="00964B05" w:rsidRDefault="002A21AD" w:rsidP="002C43B0">
      <w:pPr>
        <w:spacing w:after="53" w:line="240" w:lineRule="auto"/>
        <w:ind w:left="2" w:right="0" w:firstLine="0"/>
        <w:jc w:val="left"/>
        <w:rPr>
          <w:sz w:val="24"/>
          <w:szCs w:val="24"/>
        </w:rPr>
      </w:pPr>
    </w:p>
    <w:p w14:paraId="4E79949C" w14:textId="77777777" w:rsidR="002A21AD" w:rsidRPr="00964B05" w:rsidRDefault="008B7403" w:rsidP="002C43B0">
      <w:pPr>
        <w:spacing w:after="16" w:line="240" w:lineRule="auto"/>
        <w:ind w:left="10" w:right="5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Rozdział III</w:t>
      </w:r>
      <w:r w:rsidRPr="00964B05">
        <w:rPr>
          <w:sz w:val="24"/>
          <w:szCs w:val="24"/>
        </w:rPr>
        <w:t xml:space="preserve"> </w:t>
      </w:r>
    </w:p>
    <w:p w14:paraId="29470C26" w14:textId="5F989DFD" w:rsidR="002A21AD" w:rsidRPr="00964B05" w:rsidRDefault="008B7403" w:rsidP="002C43B0">
      <w:pPr>
        <w:spacing w:after="16" w:line="240" w:lineRule="auto"/>
        <w:ind w:left="10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Organi</w:t>
      </w:r>
      <w:r w:rsidR="004F39D8" w:rsidRPr="00964B05">
        <w:rPr>
          <w:b/>
          <w:sz w:val="24"/>
          <w:szCs w:val="24"/>
        </w:rPr>
        <w:t xml:space="preserve">zacja i zasady odbywania </w:t>
      </w:r>
      <w:r w:rsidR="003C6AB0" w:rsidRPr="00964B05">
        <w:rPr>
          <w:b/>
          <w:sz w:val="24"/>
          <w:szCs w:val="24"/>
        </w:rPr>
        <w:t>s</w:t>
      </w:r>
      <w:r w:rsidR="004F39D8" w:rsidRPr="00964B05">
        <w:rPr>
          <w:b/>
          <w:sz w:val="24"/>
          <w:szCs w:val="24"/>
        </w:rPr>
        <w:t>taży</w:t>
      </w:r>
    </w:p>
    <w:p w14:paraId="25A9E1BA" w14:textId="77777777" w:rsidR="002A21AD" w:rsidRPr="00964B05" w:rsidRDefault="008B7403" w:rsidP="002C43B0">
      <w:pPr>
        <w:spacing w:after="52" w:line="240" w:lineRule="auto"/>
        <w:ind w:left="2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014560D6" w14:textId="77777777" w:rsidR="002A21AD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8.</w:t>
      </w:r>
      <w:r w:rsidRPr="00964B05">
        <w:rPr>
          <w:sz w:val="24"/>
          <w:szCs w:val="24"/>
        </w:rPr>
        <w:t xml:space="preserve"> </w:t>
      </w:r>
    </w:p>
    <w:p w14:paraId="73E9E9CD" w14:textId="707F9A2C" w:rsidR="00EA5815" w:rsidRPr="00964B05" w:rsidRDefault="004F39D8" w:rsidP="00A80D82">
      <w:pPr>
        <w:spacing w:after="23" w:line="240" w:lineRule="auto"/>
        <w:ind w:left="24" w:right="0"/>
        <w:rPr>
          <w:sz w:val="24"/>
          <w:szCs w:val="24"/>
        </w:rPr>
      </w:pPr>
      <w:r w:rsidRPr="00964B05">
        <w:rPr>
          <w:sz w:val="24"/>
          <w:szCs w:val="24"/>
        </w:rPr>
        <w:t xml:space="preserve">Staże </w:t>
      </w:r>
      <w:r w:rsidR="008B7403" w:rsidRPr="00964B05">
        <w:rPr>
          <w:sz w:val="24"/>
          <w:szCs w:val="24"/>
        </w:rPr>
        <w:t>odbywane są</w:t>
      </w:r>
      <w:r w:rsidR="002C43B0" w:rsidRPr="00964B05">
        <w:rPr>
          <w:sz w:val="24"/>
          <w:szCs w:val="24"/>
        </w:rPr>
        <w:t xml:space="preserve"> w wyniku </w:t>
      </w:r>
      <w:r w:rsidR="004642EE" w:rsidRPr="00964B05">
        <w:rPr>
          <w:sz w:val="24"/>
          <w:szCs w:val="24"/>
        </w:rPr>
        <w:t xml:space="preserve">rekrutacji </w:t>
      </w:r>
      <w:r w:rsidR="00EA5815" w:rsidRPr="00964B05">
        <w:rPr>
          <w:sz w:val="24"/>
          <w:szCs w:val="24"/>
        </w:rPr>
        <w:t xml:space="preserve">do Programu </w:t>
      </w:r>
      <w:r w:rsidR="00D96459" w:rsidRPr="00964B05">
        <w:rPr>
          <w:sz w:val="24"/>
          <w:szCs w:val="24"/>
        </w:rPr>
        <w:t xml:space="preserve">po przeprowadzeniu postępowania kwalifikacyjnego </w:t>
      </w:r>
      <w:r w:rsidR="004642EE" w:rsidRPr="00964B05">
        <w:rPr>
          <w:sz w:val="24"/>
          <w:szCs w:val="24"/>
        </w:rPr>
        <w:t xml:space="preserve">przez Zespół ds. </w:t>
      </w:r>
      <w:r w:rsidR="003C6AB0" w:rsidRPr="00964B05">
        <w:rPr>
          <w:sz w:val="24"/>
          <w:szCs w:val="24"/>
        </w:rPr>
        <w:t>s</w:t>
      </w:r>
      <w:r w:rsidR="004642EE" w:rsidRPr="00964B05">
        <w:rPr>
          <w:sz w:val="24"/>
          <w:szCs w:val="24"/>
        </w:rPr>
        <w:t>taży</w:t>
      </w:r>
      <w:r w:rsidR="00D96459" w:rsidRPr="00964B05">
        <w:rPr>
          <w:sz w:val="24"/>
          <w:szCs w:val="24"/>
        </w:rPr>
        <w:t>, na</w:t>
      </w:r>
      <w:r w:rsidR="002C43B0" w:rsidRPr="00964B05">
        <w:rPr>
          <w:sz w:val="24"/>
          <w:szCs w:val="24"/>
        </w:rPr>
        <w:t xml:space="preserve"> zasadach określonych w § 9.</w:t>
      </w:r>
    </w:p>
    <w:p w14:paraId="6FBB64B7" w14:textId="77777777" w:rsidR="002A21AD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9.</w:t>
      </w:r>
      <w:r w:rsidRPr="00964B05">
        <w:rPr>
          <w:sz w:val="24"/>
          <w:szCs w:val="24"/>
        </w:rPr>
        <w:t xml:space="preserve"> </w:t>
      </w:r>
    </w:p>
    <w:p w14:paraId="0313BB71" w14:textId="4BACD1C6" w:rsidR="00907F68" w:rsidRPr="00964B05" w:rsidRDefault="00907F68" w:rsidP="00FF1473">
      <w:pPr>
        <w:pStyle w:val="Akapitzlist"/>
        <w:numPr>
          <w:ilvl w:val="0"/>
          <w:numId w:val="27"/>
        </w:numPr>
        <w:spacing w:before="120" w:after="120" w:line="240" w:lineRule="auto"/>
        <w:ind w:right="0"/>
        <w:contextualSpacing w:val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Studenci jako </w:t>
      </w:r>
      <w:r w:rsidR="00F0287D" w:rsidRPr="00964B05">
        <w:rPr>
          <w:iCs/>
          <w:color w:val="000000" w:themeColor="text1"/>
          <w:sz w:val="24"/>
          <w:szCs w:val="24"/>
        </w:rPr>
        <w:t xml:space="preserve">kandydaci na </w:t>
      </w:r>
      <w:r w:rsidR="00CC6CBF" w:rsidRPr="00964B05">
        <w:rPr>
          <w:iCs/>
          <w:color w:val="000000" w:themeColor="text1"/>
          <w:sz w:val="24"/>
          <w:szCs w:val="24"/>
        </w:rPr>
        <w:t>s</w:t>
      </w:r>
      <w:r w:rsidR="00F0287D" w:rsidRPr="00964B05">
        <w:rPr>
          <w:iCs/>
          <w:color w:val="000000" w:themeColor="text1"/>
          <w:sz w:val="24"/>
          <w:szCs w:val="24"/>
        </w:rPr>
        <w:t xml:space="preserve">taż </w:t>
      </w:r>
      <w:r w:rsidRPr="00964B05">
        <w:rPr>
          <w:iCs/>
          <w:color w:val="000000" w:themeColor="text1"/>
          <w:sz w:val="24"/>
          <w:szCs w:val="24"/>
        </w:rPr>
        <w:t>aplikują poprzez przesłanie drogą elektroniczną zgłoszenia obejmującego:</w:t>
      </w:r>
    </w:p>
    <w:p w14:paraId="270A9460" w14:textId="60FF75BF" w:rsidR="00907F68" w:rsidRPr="00964B05" w:rsidRDefault="00907F68" w:rsidP="00FF1473">
      <w:pPr>
        <w:pStyle w:val="Akapitzlist"/>
        <w:numPr>
          <w:ilvl w:val="0"/>
          <w:numId w:val="33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CV w formacie pdf</w:t>
      </w:r>
      <w:r w:rsidR="00F0287D" w:rsidRPr="00964B05">
        <w:rPr>
          <w:iCs/>
          <w:color w:val="000000" w:themeColor="text1"/>
          <w:sz w:val="24"/>
          <w:szCs w:val="24"/>
        </w:rPr>
        <w:t>;</w:t>
      </w:r>
    </w:p>
    <w:p w14:paraId="5BEAF4CD" w14:textId="46178C6E" w:rsidR="003E626F" w:rsidRPr="00964B05" w:rsidRDefault="00907F68" w:rsidP="00FF1473">
      <w:pPr>
        <w:pStyle w:val="Akapitzlist"/>
        <w:numPr>
          <w:ilvl w:val="0"/>
          <w:numId w:val="33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lis</w:t>
      </w:r>
      <w:r w:rsidR="008E7E97" w:rsidRPr="00964B05">
        <w:rPr>
          <w:iCs/>
          <w:color w:val="000000" w:themeColor="text1"/>
          <w:sz w:val="24"/>
          <w:szCs w:val="24"/>
        </w:rPr>
        <w:t>tu motywacyjnego w formacie pdf wraz ze wskazaniem i uzasadnieniem preferowanego pionu</w:t>
      </w:r>
      <w:r w:rsidR="00A5360C" w:rsidRPr="00964B05">
        <w:rPr>
          <w:iCs/>
          <w:color w:val="000000" w:themeColor="text1"/>
          <w:sz w:val="24"/>
          <w:szCs w:val="24"/>
        </w:rPr>
        <w:t>/preferowanych pionów</w:t>
      </w:r>
      <w:r w:rsidR="008E7E97" w:rsidRPr="00964B05">
        <w:rPr>
          <w:iCs/>
          <w:color w:val="000000" w:themeColor="text1"/>
          <w:sz w:val="24"/>
          <w:szCs w:val="24"/>
        </w:rPr>
        <w:t>, w którym</w:t>
      </w:r>
      <w:r w:rsidR="00A5360C" w:rsidRPr="00964B05">
        <w:rPr>
          <w:iCs/>
          <w:color w:val="000000" w:themeColor="text1"/>
          <w:sz w:val="24"/>
          <w:szCs w:val="24"/>
        </w:rPr>
        <w:t>/</w:t>
      </w:r>
      <w:proofErr w:type="spellStart"/>
      <w:r w:rsidR="00A5360C" w:rsidRPr="00964B05">
        <w:rPr>
          <w:iCs/>
          <w:color w:val="000000" w:themeColor="text1"/>
          <w:sz w:val="24"/>
          <w:szCs w:val="24"/>
        </w:rPr>
        <w:t>ch</w:t>
      </w:r>
      <w:proofErr w:type="spellEnd"/>
      <w:r w:rsidR="008E7E97" w:rsidRPr="00964B05">
        <w:rPr>
          <w:iCs/>
          <w:color w:val="000000" w:themeColor="text1"/>
          <w:sz w:val="24"/>
          <w:szCs w:val="24"/>
        </w:rPr>
        <w:t xml:space="preserve"> Student zamierza odbywać staż</w:t>
      </w:r>
      <w:r w:rsidR="00286BDF" w:rsidRPr="00964B05">
        <w:rPr>
          <w:iCs/>
          <w:color w:val="000000" w:themeColor="text1"/>
          <w:sz w:val="24"/>
          <w:szCs w:val="24"/>
        </w:rPr>
        <w:t xml:space="preserve"> wraz z oświadczeniem, czy student dopuszcza udział w stażu w innym </w:t>
      </w:r>
      <w:r w:rsidR="007D0445" w:rsidRPr="00964B05">
        <w:rPr>
          <w:iCs/>
          <w:color w:val="000000" w:themeColor="text1"/>
          <w:sz w:val="24"/>
          <w:szCs w:val="24"/>
        </w:rPr>
        <w:t xml:space="preserve">pionie </w:t>
      </w:r>
      <w:r w:rsidR="00286BDF" w:rsidRPr="00964B05">
        <w:rPr>
          <w:iCs/>
          <w:color w:val="000000" w:themeColor="text1"/>
          <w:sz w:val="24"/>
          <w:szCs w:val="24"/>
        </w:rPr>
        <w:t>niż</w:t>
      </w:r>
      <w:r w:rsidR="007D0445" w:rsidRPr="00964B05">
        <w:rPr>
          <w:iCs/>
          <w:color w:val="000000" w:themeColor="text1"/>
          <w:sz w:val="24"/>
          <w:szCs w:val="24"/>
        </w:rPr>
        <w:t xml:space="preserve"> wskazany jako</w:t>
      </w:r>
      <w:r w:rsidR="00286BDF" w:rsidRPr="00964B05">
        <w:rPr>
          <w:iCs/>
          <w:color w:val="000000" w:themeColor="text1"/>
          <w:sz w:val="24"/>
          <w:szCs w:val="24"/>
        </w:rPr>
        <w:t xml:space="preserve"> </w:t>
      </w:r>
      <w:r w:rsidR="007D0445" w:rsidRPr="00964B05">
        <w:rPr>
          <w:iCs/>
          <w:color w:val="000000" w:themeColor="text1"/>
          <w:sz w:val="24"/>
          <w:szCs w:val="24"/>
        </w:rPr>
        <w:t>preferowany/preferowane</w:t>
      </w:r>
      <w:r w:rsidR="0057797C" w:rsidRPr="00964B05">
        <w:rPr>
          <w:iCs/>
          <w:color w:val="000000" w:themeColor="text1"/>
          <w:sz w:val="24"/>
          <w:szCs w:val="24"/>
        </w:rPr>
        <w:t>;</w:t>
      </w:r>
    </w:p>
    <w:p w14:paraId="57222884" w14:textId="542C0BD0" w:rsidR="00340957" w:rsidRPr="00964B05" w:rsidRDefault="00340957" w:rsidP="00FF1473">
      <w:pPr>
        <w:pStyle w:val="Akapitzlist"/>
        <w:numPr>
          <w:ilvl w:val="0"/>
          <w:numId w:val="33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w zależności od</w:t>
      </w:r>
      <w:r w:rsidR="007D0445" w:rsidRPr="00964B05">
        <w:rPr>
          <w:iCs/>
          <w:color w:val="000000" w:themeColor="text1"/>
          <w:sz w:val="24"/>
          <w:szCs w:val="24"/>
        </w:rPr>
        <w:t xml:space="preserve"> pionu, w</w:t>
      </w:r>
      <w:r w:rsidRPr="00964B05">
        <w:rPr>
          <w:iCs/>
          <w:color w:val="000000" w:themeColor="text1"/>
          <w:sz w:val="24"/>
          <w:szCs w:val="24"/>
        </w:rPr>
        <w:t xml:space="preserve"> którym Student zamierza odbywać staż:</w:t>
      </w:r>
    </w:p>
    <w:p w14:paraId="5FBE49B7" w14:textId="135BD8BF" w:rsidR="00907F68" w:rsidRPr="00964B05" w:rsidRDefault="004642EE" w:rsidP="00FF1473">
      <w:pPr>
        <w:pStyle w:val="Akapitzlist"/>
        <w:numPr>
          <w:ilvl w:val="0"/>
          <w:numId w:val="35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średnią ocen oraz ocen z prawa karnego i postępowania karnego, o ile </w:t>
      </w:r>
      <w:r w:rsidR="00CC6CBF" w:rsidRPr="00964B05">
        <w:rPr>
          <w:iCs/>
          <w:color w:val="000000" w:themeColor="text1"/>
          <w:sz w:val="24"/>
          <w:szCs w:val="24"/>
        </w:rPr>
        <w:t>s</w:t>
      </w:r>
      <w:r w:rsidRPr="00964B05">
        <w:rPr>
          <w:iCs/>
          <w:color w:val="000000" w:themeColor="text1"/>
          <w:sz w:val="24"/>
          <w:szCs w:val="24"/>
        </w:rPr>
        <w:t>tudent zrealizował te przedmioty;</w:t>
      </w:r>
    </w:p>
    <w:p w14:paraId="10A907DA" w14:textId="45DA277B" w:rsidR="00340957" w:rsidRPr="00964B05" w:rsidRDefault="00340957" w:rsidP="00FF1473">
      <w:pPr>
        <w:pStyle w:val="Akapitzlist"/>
        <w:numPr>
          <w:ilvl w:val="0"/>
          <w:numId w:val="35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średni</w:t>
      </w:r>
      <w:r w:rsidR="00DE392B" w:rsidRPr="00964B05">
        <w:rPr>
          <w:iCs/>
          <w:color w:val="000000" w:themeColor="text1"/>
          <w:sz w:val="24"/>
          <w:szCs w:val="24"/>
        </w:rPr>
        <w:t>ą ocen oraz ocen z prawa cywilnego i postępowania cywilnego</w:t>
      </w:r>
      <w:r w:rsidRPr="00964B05">
        <w:rPr>
          <w:iCs/>
          <w:color w:val="000000" w:themeColor="text1"/>
          <w:sz w:val="24"/>
          <w:szCs w:val="24"/>
        </w:rPr>
        <w:t>, o ile student zrealizował te przedmioty</w:t>
      </w:r>
      <w:r w:rsidR="0057797C" w:rsidRPr="00964B05">
        <w:rPr>
          <w:iCs/>
          <w:color w:val="000000" w:themeColor="text1"/>
          <w:sz w:val="24"/>
          <w:szCs w:val="24"/>
        </w:rPr>
        <w:t>;</w:t>
      </w:r>
    </w:p>
    <w:p w14:paraId="56D25034" w14:textId="1BE83A58" w:rsidR="00DE392B" w:rsidRPr="00964B05" w:rsidRDefault="00DE392B" w:rsidP="00FF1473">
      <w:pPr>
        <w:pStyle w:val="Akapitzlist"/>
        <w:numPr>
          <w:ilvl w:val="0"/>
          <w:numId w:val="35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średnią ocen oraz ocen</w:t>
      </w:r>
      <w:r w:rsidR="0057797C" w:rsidRPr="00964B05">
        <w:rPr>
          <w:iCs/>
          <w:color w:val="000000" w:themeColor="text1"/>
          <w:sz w:val="24"/>
          <w:szCs w:val="24"/>
        </w:rPr>
        <w:t>ę</w:t>
      </w:r>
      <w:r w:rsidRPr="00964B05">
        <w:rPr>
          <w:iCs/>
          <w:color w:val="000000" w:themeColor="text1"/>
          <w:sz w:val="24"/>
          <w:szCs w:val="24"/>
        </w:rPr>
        <w:t xml:space="preserve"> z prawa pracy i ubezpieczeń społecznych, o ile student zrealizował te</w:t>
      </w:r>
      <w:r w:rsidR="0057797C" w:rsidRPr="00964B05">
        <w:rPr>
          <w:iCs/>
          <w:color w:val="000000" w:themeColor="text1"/>
          <w:sz w:val="24"/>
          <w:szCs w:val="24"/>
        </w:rPr>
        <w:t>n przedmiot;</w:t>
      </w:r>
    </w:p>
    <w:p w14:paraId="252AF956" w14:textId="2B5EBB75" w:rsidR="00DE392B" w:rsidRPr="00964B05" w:rsidRDefault="00FF1473" w:rsidP="00FF1473">
      <w:pPr>
        <w:pStyle w:val="Akapitzlist"/>
        <w:numPr>
          <w:ilvl w:val="0"/>
          <w:numId w:val="35"/>
        </w:numPr>
        <w:spacing w:after="160" w:line="240" w:lineRule="auto"/>
        <w:ind w:right="0"/>
        <w:rPr>
          <w:iCs/>
          <w:color w:val="auto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ś</w:t>
      </w:r>
      <w:r w:rsidR="00DE392B" w:rsidRPr="00964B05">
        <w:rPr>
          <w:iCs/>
          <w:color w:val="000000" w:themeColor="text1"/>
          <w:sz w:val="24"/>
          <w:szCs w:val="24"/>
        </w:rPr>
        <w:t>rednią ocen oraz ocen z</w:t>
      </w:r>
      <w:r w:rsidR="0057797C" w:rsidRPr="00964B05">
        <w:rPr>
          <w:iCs/>
          <w:color w:val="000000" w:themeColor="text1"/>
          <w:sz w:val="24"/>
          <w:szCs w:val="24"/>
        </w:rPr>
        <w:t xml:space="preserve"> prawa handlowego i publicznego prawa gospodarczego</w:t>
      </w:r>
      <w:r w:rsidRPr="00964B05">
        <w:rPr>
          <w:iCs/>
          <w:color w:val="000000" w:themeColor="text1"/>
          <w:sz w:val="24"/>
          <w:szCs w:val="24"/>
        </w:rPr>
        <w:t xml:space="preserve">, </w:t>
      </w:r>
      <w:r w:rsidR="00DE392B" w:rsidRPr="00964B05">
        <w:rPr>
          <w:iCs/>
          <w:color w:val="000000" w:themeColor="text1"/>
          <w:sz w:val="24"/>
          <w:szCs w:val="24"/>
        </w:rPr>
        <w:t>o ile student zrealizował te przedmioty</w:t>
      </w:r>
      <w:r w:rsidRPr="00964B05">
        <w:rPr>
          <w:iCs/>
          <w:color w:val="000000" w:themeColor="text1"/>
          <w:sz w:val="24"/>
          <w:szCs w:val="24"/>
        </w:rPr>
        <w:t>;</w:t>
      </w:r>
    </w:p>
    <w:p w14:paraId="1733635F" w14:textId="1F0BE08B" w:rsidR="00907F68" w:rsidRPr="00964B05" w:rsidRDefault="00907F68" w:rsidP="00FF1473">
      <w:pPr>
        <w:pStyle w:val="Akapitzlist"/>
        <w:numPr>
          <w:ilvl w:val="0"/>
          <w:numId w:val="33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oświadczenia o wyrażeniu zgody na przetwarzanie danych osobowych do celów kwalifikacji i udziału w Programie, któ</w:t>
      </w:r>
      <w:r w:rsidR="00C01691" w:rsidRPr="00964B05">
        <w:rPr>
          <w:iCs/>
          <w:color w:val="000000" w:themeColor="text1"/>
          <w:sz w:val="24"/>
          <w:szCs w:val="24"/>
        </w:rPr>
        <w:t xml:space="preserve">rego wzór stanowi </w:t>
      </w:r>
      <w:r w:rsidR="00C01691" w:rsidRPr="00964B05">
        <w:rPr>
          <w:b/>
          <w:bCs/>
          <w:iCs/>
          <w:color w:val="000000" w:themeColor="text1"/>
          <w:sz w:val="24"/>
          <w:szCs w:val="24"/>
        </w:rPr>
        <w:t>załącznik nr</w:t>
      </w:r>
      <w:r w:rsidR="00CE2611" w:rsidRPr="00964B05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C552B" w:rsidRPr="00964B05">
        <w:rPr>
          <w:b/>
          <w:bCs/>
          <w:iCs/>
          <w:color w:val="000000" w:themeColor="text1"/>
          <w:sz w:val="24"/>
          <w:szCs w:val="24"/>
        </w:rPr>
        <w:t>2</w:t>
      </w:r>
      <w:r w:rsidR="00C01691" w:rsidRPr="00964B05">
        <w:rPr>
          <w:iCs/>
          <w:color w:val="000000" w:themeColor="text1"/>
          <w:sz w:val="24"/>
          <w:szCs w:val="24"/>
        </w:rPr>
        <w:t xml:space="preserve"> </w:t>
      </w:r>
      <w:r w:rsidRPr="00964B05">
        <w:rPr>
          <w:iCs/>
          <w:color w:val="000000" w:themeColor="text1"/>
          <w:sz w:val="24"/>
          <w:szCs w:val="24"/>
        </w:rPr>
        <w:t xml:space="preserve"> do Regulaminu.</w:t>
      </w:r>
    </w:p>
    <w:p w14:paraId="2977EFAE" w14:textId="0D2192C6" w:rsidR="00706F65" w:rsidRPr="00964B05" w:rsidRDefault="00706F65" w:rsidP="00FF1473">
      <w:pPr>
        <w:pStyle w:val="Akapitzlist"/>
        <w:numPr>
          <w:ilvl w:val="0"/>
          <w:numId w:val="27"/>
        </w:numPr>
        <w:spacing w:before="120" w:after="12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Nabór na </w:t>
      </w:r>
      <w:r w:rsidR="00CC6CBF" w:rsidRPr="00964B05">
        <w:rPr>
          <w:iCs/>
          <w:color w:val="000000" w:themeColor="text1"/>
          <w:sz w:val="24"/>
          <w:szCs w:val="24"/>
        </w:rPr>
        <w:t>s</w:t>
      </w:r>
      <w:r w:rsidRPr="00964B05">
        <w:rPr>
          <w:iCs/>
          <w:color w:val="000000" w:themeColor="text1"/>
          <w:sz w:val="24"/>
          <w:szCs w:val="24"/>
        </w:rPr>
        <w:t xml:space="preserve">taż będzie </w:t>
      </w:r>
      <w:r w:rsidR="00444E4E" w:rsidRPr="00964B05">
        <w:rPr>
          <w:iCs/>
          <w:color w:val="000000" w:themeColor="text1"/>
          <w:sz w:val="24"/>
          <w:szCs w:val="24"/>
        </w:rPr>
        <w:t xml:space="preserve">prowadzony w sposób ciągły, </w:t>
      </w:r>
      <w:r w:rsidR="00312A20" w:rsidRPr="00964B05">
        <w:rPr>
          <w:iCs/>
          <w:color w:val="000000" w:themeColor="text1"/>
          <w:sz w:val="24"/>
          <w:szCs w:val="24"/>
        </w:rPr>
        <w:t xml:space="preserve">w trakcie trwania roku akademickiego, a </w:t>
      </w:r>
      <w:r w:rsidRPr="00964B05">
        <w:rPr>
          <w:iCs/>
          <w:color w:val="000000" w:themeColor="text1"/>
          <w:sz w:val="24"/>
          <w:szCs w:val="24"/>
        </w:rPr>
        <w:t xml:space="preserve">ogłaszany </w:t>
      </w:r>
      <w:r w:rsidR="00DE392B" w:rsidRPr="00964B05">
        <w:rPr>
          <w:iCs/>
          <w:color w:val="000000" w:themeColor="text1"/>
          <w:sz w:val="24"/>
          <w:szCs w:val="24"/>
        </w:rPr>
        <w:t xml:space="preserve">będzie co </w:t>
      </w:r>
      <w:r w:rsidR="00312A20" w:rsidRPr="00964B05">
        <w:rPr>
          <w:iCs/>
          <w:color w:val="000000" w:themeColor="text1"/>
          <w:sz w:val="24"/>
          <w:szCs w:val="24"/>
        </w:rPr>
        <w:t xml:space="preserve">dwa razy w </w:t>
      </w:r>
      <w:r w:rsidRPr="00964B05">
        <w:rPr>
          <w:iCs/>
          <w:color w:val="000000" w:themeColor="text1"/>
          <w:sz w:val="24"/>
          <w:szCs w:val="24"/>
        </w:rPr>
        <w:t>roku, w terminach:</w:t>
      </w:r>
    </w:p>
    <w:p w14:paraId="7932BA94" w14:textId="390B7A1A" w:rsidR="00706F65" w:rsidRPr="00964B05" w:rsidRDefault="00DE392B" w:rsidP="00FF1473">
      <w:pPr>
        <w:pStyle w:val="Akapitzlist"/>
        <w:numPr>
          <w:ilvl w:val="0"/>
          <w:numId w:val="36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I termin – październik</w:t>
      </w:r>
      <w:r w:rsidR="0018033B" w:rsidRPr="00964B05">
        <w:rPr>
          <w:iCs/>
          <w:color w:val="000000" w:themeColor="text1"/>
          <w:sz w:val="24"/>
          <w:szCs w:val="24"/>
        </w:rPr>
        <w:t>/listopad</w:t>
      </w:r>
      <w:r w:rsidR="005D71EC">
        <w:rPr>
          <w:iCs/>
          <w:color w:val="000000" w:themeColor="text1"/>
          <w:sz w:val="24"/>
          <w:szCs w:val="24"/>
        </w:rPr>
        <w:t>;</w:t>
      </w:r>
    </w:p>
    <w:p w14:paraId="2A2CADD6" w14:textId="1395F0D0" w:rsidR="00706F65" w:rsidRPr="00964B05" w:rsidRDefault="00DE392B" w:rsidP="00FF1473">
      <w:pPr>
        <w:pStyle w:val="Akapitzlist"/>
        <w:numPr>
          <w:ilvl w:val="0"/>
          <w:numId w:val="36"/>
        </w:numPr>
        <w:spacing w:after="120" w:line="240" w:lineRule="auto"/>
        <w:ind w:right="0"/>
        <w:contextualSpacing w:val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II termin – </w:t>
      </w:r>
      <w:r w:rsidR="00FF1473" w:rsidRPr="00964B05">
        <w:rPr>
          <w:iCs/>
          <w:color w:val="000000" w:themeColor="text1"/>
          <w:sz w:val="24"/>
          <w:szCs w:val="24"/>
        </w:rPr>
        <w:t>luty/marzec.</w:t>
      </w:r>
    </w:p>
    <w:p w14:paraId="647A0C22" w14:textId="249BAAE0" w:rsidR="00781FA5" w:rsidRPr="00964B05" w:rsidRDefault="00706F65" w:rsidP="00FF1473">
      <w:pPr>
        <w:pStyle w:val="Akapitzlist"/>
        <w:numPr>
          <w:ilvl w:val="0"/>
          <w:numId w:val="27"/>
        </w:numPr>
        <w:spacing w:before="120" w:after="120" w:line="240" w:lineRule="auto"/>
        <w:ind w:right="0"/>
        <w:contextualSpacing w:val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W przypadku ogłoszenia naboru </w:t>
      </w:r>
      <w:r w:rsidR="00964B05">
        <w:rPr>
          <w:iCs/>
          <w:color w:val="000000" w:themeColor="text1"/>
          <w:sz w:val="24"/>
          <w:szCs w:val="24"/>
        </w:rPr>
        <w:t xml:space="preserve">przez BWRZ </w:t>
      </w:r>
      <w:r w:rsidRPr="00964B05">
        <w:rPr>
          <w:iCs/>
          <w:color w:val="000000" w:themeColor="text1"/>
          <w:sz w:val="24"/>
          <w:szCs w:val="24"/>
        </w:rPr>
        <w:t>z</w:t>
      </w:r>
      <w:r w:rsidR="00F0287D" w:rsidRPr="00964B05">
        <w:rPr>
          <w:iCs/>
          <w:color w:val="000000" w:themeColor="text1"/>
          <w:sz w:val="24"/>
          <w:szCs w:val="24"/>
        </w:rPr>
        <w:t xml:space="preserve">głoszenie na </w:t>
      </w:r>
      <w:r w:rsidR="00CC6CBF" w:rsidRPr="00964B05">
        <w:rPr>
          <w:iCs/>
          <w:color w:val="000000" w:themeColor="text1"/>
          <w:sz w:val="24"/>
          <w:szCs w:val="24"/>
        </w:rPr>
        <w:t>s</w:t>
      </w:r>
      <w:r w:rsidR="00F0287D" w:rsidRPr="00964B05">
        <w:rPr>
          <w:iCs/>
          <w:color w:val="000000" w:themeColor="text1"/>
          <w:sz w:val="24"/>
          <w:szCs w:val="24"/>
        </w:rPr>
        <w:t>taż</w:t>
      </w:r>
      <w:r w:rsidR="00907F68" w:rsidRPr="00964B05">
        <w:rPr>
          <w:iCs/>
          <w:color w:val="000000" w:themeColor="text1"/>
          <w:sz w:val="24"/>
          <w:szCs w:val="24"/>
        </w:rPr>
        <w:t xml:space="preserve"> należy przesłać drogą mailową w terminie</w:t>
      </w:r>
      <w:r w:rsidR="00312A20" w:rsidRPr="00964B05">
        <w:rPr>
          <w:iCs/>
          <w:color w:val="000000" w:themeColor="text1"/>
          <w:sz w:val="24"/>
          <w:szCs w:val="24"/>
        </w:rPr>
        <w:t xml:space="preserve"> i </w:t>
      </w:r>
      <w:r w:rsidR="00907F68" w:rsidRPr="00964B05">
        <w:rPr>
          <w:iCs/>
          <w:color w:val="000000" w:themeColor="text1"/>
          <w:sz w:val="24"/>
          <w:szCs w:val="24"/>
        </w:rPr>
        <w:t>na adres</w:t>
      </w:r>
      <w:r w:rsidR="003E626F" w:rsidRPr="00964B05">
        <w:rPr>
          <w:iCs/>
          <w:color w:val="000000" w:themeColor="text1"/>
          <w:sz w:val="24"/>
          <w:szCs w:val="24"/>
        </w:rPr>
        <w:t xml:space="preserve"> w</w:t>
      </w:r>
      <w:r w:rsidR="00964B05" w:rsidRPr="00964B05">
        <w:rPr>
          <w:iCs/>
          <w:color w:val="000000" w:themeColor="text1"/>
          <w:sz w:val="24"/>
          <w:szCs w:val="24"/>
        </w:rPr>
        <w:t>skazany w ogłoszeniu o naborze.</w:t>
      </w:r>
    </w:p>
    <w:p w14:paraId="4E49659C" w14:textId="498FF4C2" w:rsidR="003E626F" w:rsidRPr="00964B05" w:rsidRDefault="00781FA5" w:rsidP="00FF1473">
      <w:pPr>
        <w:pStyle w:val="Akapitzlist"/>
        <w:numPr>
          <w:ilvl w:val="0"/>
          <w:numId w:val="27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Rekrutację na </w:t>
      </w:r>
      <w:r w:rsidR="00CC6CBF" w:rsidRPr="00964B05">
        <w:rPr>
          <w:iCs/>
          <w:color w:val="000000" w:themeColor="text1"/>
          <w:sz w:val="24"/>
          <w:szCs w:val="24"/>
        </w:rPr>
        <w:t>s</w:t>
      </w:r>
      <w:r w:rsidRPr="00964B05">
        <w:rPr>
          <w:iCs/>
          <w:color w:val="000000" w:themeColor="text1"/>
          <w:sz w:val="24"/>
          <w:szCs w:val="24"/>
        </w:rPr>
        <w:t>taż na podstawie oceny przesłanego przez studenta zgłoszenia oraz średnią ocen</w:t>
      </w:r>
      <w:r w:rsidR="00FF1473" w:rsidRPr="00964B05">
        <w:rPr>
          <w:iCs/>
          <w:color w:val="000000" w:themeColor="text1"/>
          <w:sz w:val="24"/>
          <w:szCs w:val="24"/>
        </w:rPr>
        <w:t xml:space="preserve"> weryfikowaną przez BWRZ</w:t>
      </w:r>
      <w:r w:rsidRPr="00964B05">
        <w:rPr>
          <w:iCs/>
          <w:color w:val="000000" w:themeColor="text1"/>
          <w:sz w:val="24"/>
          <w:szCs w:val="24"/>
        </w:rPr>
        <w:t xml:space="preserve">, </w:t>
      </w:r>
      <w:r w:rsidR="0018033B" w:rsidRPr="00964B05">
        <w:rPr>
          <w:iCs/>
          <w:color w:val="000000" w:themeColor="text1"/>
          <w:sz w:val="24"/>
          <w:szCs w:val="24"/>
        </w:rPr>
        <w:t>prowadzi Zespół ds. stażu,</w:t>
      </w:r>
      <w:r w:rsidR="00F0287D" w:rsidRPr="00964B05">
        <w:rPr>
          <w:iCs/>
          <w:color w:val="000000" w:themeColor="text1"/>
          <w:sz w:val="24"/>
          <w:szCs w:val="24"/>
        </w:rPr>
        <w:t xml:space="preserve"> </w:t>
      </w:r>
      <w:r w:rsidR="0018033B" w:rsidRPr="00964B05">
        <w:rPr>
          <w:iCs/>
          <w:color w:val="000000" w:themeColor="text1"/>
          <w:sz w:val="24"/>
          <w:szCs w:val="24"/>
        </w:rPr>
        <w:t>w skład którego wchodzi</w:t>
      </w:r>
      <w:r w:rsidR="003E626F" w:rsidRPr="00964B05">
        <w:rPr>
          <w:iCs/>
          <w:color w:val="000000" w:themeColor="text1"/>
          <w:sz w:val="24"/>
          <w:szCs w:val="24"/>
        </w:rPr>
        <w:t>:</w:t>
      </w:r>
    </w:p>
    <w:p w14:paraId="591CBD83" w14:textId="15ED1C65" w:rsidR="003E626F" w:rsidRPr="00964B05" w:rsidRDefault="00453B4A" w:rsidP="00964B05">
      <w:pPr>
        <w:pStyle w:val="Akapitzlist"/>
        <w:numPr>
          <w:ilvl w:val="1"/>
          <w:numId w:val="27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lastRenderedPageBreak/>
        <w:t>co najmniej dwóch przedstawicieli</w:t>
      </w:r>
      <w:r w:rsidR="00DE392B" w:rsidRPr="00964B05">
        <w:rPr>
          <w:iCs/>
          <w:color w:val="000000" w:themeColor="text1"/>
          <w:sz w:val="24"/>
          <w:szCs w:val="24"/>
        </w:rPr>
        <w:t xml:space="preserve"> Sądu Okręgowego</w:t>
      </w:r>
      <w:r w:rsidR="006E256F" w:rsidRPr="00964B05">
        <w:rPr>
          <w:iCs/>
          <w:color w:val="000000" w:themeColor="text1"/>
          <w:sz w:val="24"/>
          <w:szCs w:val="24"/>
        </w:rPr>
        <w:t xml:space="preserve"> w Poznaniu</w:t>
      </w:r>
      <w:r w:rsidRPr="00964B05">
        <w:rPr>
          <w:iCs/>
          <w:color w:val="000000" w:themeColor="text1"/>
          <w:sz w:val="24"/>
          <w:szCs w:val="24"/>
        </w:rPr>
        <w:t xml:space="preserve"> wskazanych przez Prezesa Sądu Okręgowego w Poznaniu</w:t>
      </w:r>
      <w:r w:rsidR="00DE392B" w:rsidRPr="00964B05">
        <w:rPr>
          <w:iCs/>
          <w:color w:val="000000" w:themeColor="text1"/>
          <w:sz w:val="24"/>
          <w:szCs w:val="24"/>
        </w:rPr>
        <w:t>,</w:t>
      </w:r>
    </w:p>
    <w:p w14:paraId="4B6C713E" w14:textId="57421119" w:rsidR="00FF1473" w:rsidRPr="00964B05" w:rsidRDefault="00FF1473" w:rsidP="00FF1473">
      <w:pPr>
        <w:pStyle w:val="Akapitzlist"/>
        <w:numPr>
          <w:ilvl w:val="1"/>
          <w:numId w:val="27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co najmniej dwóch</w:t>
      </w:r>
      <w:r w:rsidR="00453B4A" w:rsidRPr="00964B05">
        <w:rPr>
          <w:iCs/>
          <w:color w:val="000000" w:themeColor="text1"/>
          <w:sz w:val="24"/>
          <w:szCs w:val="24"/>
        </w:rPr>
        <w:t xml:space="preserve"> </w:t>
      </w:r>
      <w:r w:rsidR="003E626F" w:rsidRPr="00964B05">
        <w:rPr>
          <w:iCs/>
          <w:color w:val="000000" w:themeColor="text1"/>
          <w:sz w:val="24"/>
          <w:szCs w:val="24"/>
        </w:rPr>
        <w:t>prz</w:t>
      </w:r>
      <w:r w:rsidR="00D05732" w:rsidRPr="00964B05">
        <w:rPr>
          <w:iCs/>
          <w:color w:val="000000" w:themeColor="text1"/>
          <w:sz w:val="24"/>
          <w:szCs w:val="24"/>
        </w:rPr>
        <w:t>edstawiciel</w:t>
      </w:r>
      <w:r w:rsidR="00453B4A" w:rsidRPr="00964B05">
        <w:rPr>
          <w:iCs/>
          <w:color w:val="000000" w:themeColor="text1"/>
          <w:sz w:val="24"/>
          <w:szCs w:val="24"/>
        </w:rPr>
        <w:t>i</w:t>
      </w:r>
      <w:r w:rsidR="00D05732" w:rsidRPr="00964B05">
        <w:rPr>
          <w:iCs/>
          <w:color w:val="000000" w:themeColor="text1"/>
          <w:sz w:val="24"/>
          <w:szCs w:val="24"/>
        </w:rPr>
        <w:t xml:space="preserve"> WPiA UAM w Poznaniu wskazany</w:t>
      </w:r>
      <w:r w:rsidR="00453B4A" w:rsidRPr="00964B05">
        <w:rPr>
          <w:iCs/>
          <w:color w:val="000000" w:themeColor="text1"/>
          <w:sz w:val="24"/>
          <w:szCs w:val="24"/>
        </w:rPr>
        <w:t>ch</w:t>
      </w:r>
      <w:r w:rsidR="00D05732" w:rsidRPr="00964B05">
        <w:rPr>
          <w:iCs/>
          <w:color w:val="000000" w:themeColor="text1"/>
          <w:sz w:val="24"/>
          <w:szCs w:val="24"/>
        </w:rPr>
        <w:t xml:space="preserve"> przez Dziekana WPiA</w:t>
      </w:r>
      <w:r w:rsidRPr="00964B05">
        <w:rPr>
          <w:iCs/>
          <w:color w:val="000000" w:themeColor="text1"/>
          <w:sz w:val="24"/>
          <w:szCs w:val="24"/>
        </w:rPr>
        <w:t>.</w:t>
      </w:r>
    </w:p>
    <w:p w14:paraId="01FDDCE7" w14:textId="1785608F" w:rsidR="00FF1473" w:rsidRPr="00964B05" w:rsidRDefault="00FF1473" w:rsidP="00964B05">
      <w:pPr>
        <w:pStyle w:val="Akapitzlist"/>
        <w:numPr>
          <w:ilvl w:val="0"/>
          <w:numId w:val="27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Zespół ds. stażu liczy od 4 do 8</w:t>
      </w:r>
      <w:r w:rsidR="00453B4A" w:rsidRPr="00964B05">
        <w:rPr>
          <w:iCs/>
          <w:color w:val="000000" w:themeColor="text1"/>
          <w:sz w:val="24"/>
          <w:szCs w:val="24"/>
        </w:rPr>
        <w:t xml:space="preserve"> osób i w jego skład wchodzą w równej liczbie przedstawiciele WPiA UAM w Poznaniu i Sądu Okręgowego w Poznani</w:t>
      </w:r>
      <w:r w:rsidRPr="00964B05">
        <w:rPr>
          <w:iCs/>
          <w:color w:val="000000" w:themeColor="text1"/>
          <w:sz w:val="24"/>
          <w:szCs w:val="24"/>
        </w:rPr>
        <w:t>u</w:t>
      </w:r>
      <w:r w:rsidR="00453B4A" w:rsidRPr="00964B05">
        <w:rPr>
          <w:iCs/>
          <w:color w:val="000000" w:themeColor="text1"/>
          <w:sz w:val="24"/>
          <w:szCs w:val="24"/>
        </w:rPr>
        <w:t>, wskazani odpowiednio przez Dziekana</w:t>
      </w:r>
      <w:r w:rsidRPr="00964B05">
        <w:rPr>
          <w:iCs/>
          <w:color w:val="000000" w:themeColor="text1"/>
          <w:sz w:val="24"/>
          <w:szCs w:val="24"/>
        </w:rPr>
        <w:t xml:space="preserve"> WPiA i Prezesa Sądu Okręgowego </w:t>
      </w:r>
      <w:r w:rsidRPr="00964B05">
        <w:rPr>
          <w:iCs/>
          <w:color w:val="000000" w:themeColor="text1"/>
          <w:sz w:val="24"/>
          <w:szCs w:val="24"/>
        </w:rPr>
        <w:br/>
      </w:r>
      <w:r w:rsidR="00453B4A" w:rsidRPr="00964B05">
        <w:rPr>
          <w:iCs/>
          <w:color w:val="000000" w:themeColor="text1"/>
          <w:sz w:val="24"/>
          <w:szCs w:val="24"/>
        </w:rPr>
        <w:t>w Poznaniu</w:t>
      </w:r>
      <w:r w:rsidRPr="00964B05">
        <w:rPr>
          <w:iCs/>
          <w:color w:val="000000" w:themeColor="text1"/>
          <w:sz w:val="24"/>
          <w:szCs w:val="24"/>
        </w:rPr>
        <w:t>.</w:t>
      </w:r>
    </w:p>
    <w:p w14:paraId="14C3232C" w14:textId="49ED207F" w:rsidR="00453B4A" w:rsidRPr="00964B05" w:rsidRDefault="00453B4A" w:rsidP="00FF1473">
      <w:pPr>
        <w:pStyle w:val="Akapitzlist"/>
        <w:numPr>
          <w:ilvl w:val="0"/>
          <w:numId w:val="27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Obsługę organizacyjną </w:t>
      </w:r>
      <w:r w:rsidR="000B697F" w:rsidRPr="00964B05">
        <w:rPr>
          <w:iCs/>
          <w:color w:val="000000" w:themeColor="text1"/>
          <w:sz w:val="24"/>
          <w:szCs w:val="24"/>
        </w:rPr>
        <w:t>Z</w:t>
      </w:r>
      <w:r w:rsidRPr="00964B05">
        <w:rPr>
          <w:iCs/>
          <w:color w:val="000000" w:themeColor="text1"/>
          <w:sz w:val="24"/>
          <w:szCs w:val="24"/>
        </w:rPr>
        <w:t>espołu</w:t>
      </w:r>
      <w:r w:rsidR="000B697F" w:rsidRPr="00964B05">
        <w:rPr>
          <w:iCs/>
          <w:color w:val="000000" w:themeColor="text1"/>
          <w:sz w:val="24"/>
          <w:szCs w:val="24"/>
        </w:rPr>
        <w:t xml:space="preserve"> ds. stażu</w:t>
      </w:r>
      <w:r w:rsidRPr="00964B05">
        <w:rPr>
          <w:iCs/>
          <w:color w:val="000000" w:themeColor="text1"/>
          <w:sz w:val="24"/>
          <w:szCs w:val="24"/>
        </w:rPr>
        <w:t xml:space="preserve"> zapewnia </w:t>
      </w:r>
      <w:r w:rsidRPr="00964B05">
        <w:rPr>
          <w:sz w:val="24"/>
          <w:szCs w:val="24"/>
        </w:rPr>
        <w:t>Biuro Wsparcia Rozwoju Zawodowego (BWRZ) w ramach Biura Obsługi Studentów Wydziału Prawa i Administracji (BOS),</w:t>
      </w:r>
    </w:p>
    <w:p w14:paraId="6A0E826F" w14:textId="664445FC" w:rsidR="00907F68" w:rsidRPr="00964B05" w:rsidRDefault="00907F68" w:rsidP="00FF1473">
      <w:pPr>
        <w:pStyle w:val="Akapitzlist"/>
        <w:numPr>
          <w:ilvl w:val="0"/>
          <w:numId w:val="27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Osoby zakwalifikowane oraz niezakwalifikowane do udziału w Programie zostaną poinformowane przez </w:t>
      </w:r>
      <w:r w:rsidR="00FF1473" w:rsidRPr="00964B05">
        <w:rPr>
          <w:iCs/>
          <w:color w:val="000000" w:themeColor="text1"/>
          <w:sz w:val="24"/>
          <w:szCs w:val="24"/>
        </w:rPr>
        <w:t xml:space="preserve">BWRZ </w:t>
      </w:r>
      <w:r w:rsidRPr="00964B05">
        <w:rPr>
          <w:iCs/>
          <w:color w:val="000000" w:themeColor="text1"/>
          <w:sz w:val="24"/>
          <w:szCs w:val="24"/>
        </w:rPr>
        <w:t>drogą mailową</w:t>
      </w:r>
      <w:r w:rsidR="00FB71BB" w:rsidRPr="00964B05">
        <w:rPr>
          <w:iCs/>
          <w:color w:val="000000" w:themeColor="text1"/>
          <w:sz w:val="24"/>
          <w:szCs w:val="24"/>
        </w:rPr>
        <w:t xml:space="preserve">, </w:t>
      </w:r>
      <w:r w:rsidR="00C01691" w:rsidRPr="00964B05">
        <w:rPr>
          <w:iCs/>
          <w:color w:val="000000" w:themeColor="text1"/>
          <w:sz w:val="24"/>
          <w:szCs w:val="24"/>
        </w:rPr>
        <w:t xml:space="preserve">w terminie </w:t>
      </w:r>
      <w:r w:rsidR="00FB71BB" w:rsidRPr="00964B05">
        <w:rPr>
          <w:iCs/>
          <w:color w:val="000000" w:themeColor="text1"/>
          <w:sz w:val="24"/>
          <w:szCs w:val="24"/>
        </w:rPr>
        <w:t xml:space="preserve">30 </w:t>
      </w:r>
      <w:r w:rsidR="00C01691" w:rsidRPr="00964B05">
        <w:rPr>
          <w:iCs/>
          <w:color w:val="000000" w:themeColor="text1"/>
          <w:sz w:val="24"/>
          <w:szCs w:val="24"/>
        </w:rPr>
        <w:t xml:space="preserve">dni od </w:t>
      </w:r>
      <w:r w:rsidR="00FB71BB" w:rsidRPr="00964B05">
        <w:rPr>
          <w:iCs/>
          <w:color w:val="000000" w:themeColor="text1"/>
          <w:sz w:val="24"/>
          <w:szCs w:val="24"/>
        </w:rPr>
        <w:t>złożenia aplikacji.</w:t>
      </w:r>
    </w:p>
    <w:p w14:paraId="49AEC4B3" w14:textId="22AF4060" w:rsidR="00907F68" w:rsidRPr="00964B05" w:rsidRDefault="003E626F" w:rsidP="00FF1473">
      <w:pPr>
        <w:pStyle w:val="Akapitzlist"/>
        <w:numPr>
          <w:ilvl w:val="0"/>
          <w:numId w:val="27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Zespół ds. </w:t>
      </w:r>
      <w:r w:rsidR="003C6AB0" w:rsidRPr="00964B05">
        <w:rPr>
          <w:iCs/>
          <w:color w:val="000000" w:themeColor="text1"/>
          <w:sz w:val="24"/>
          <w:szCs w:val="24"/>
        </w:rPr>
        <w:t>s</w:t>
      </w:r>
      <w:r w:rsidRPr="00964B05">
        <w:rPr>
          <w:iCs/>
          <w:color w:val="000000" w:themeColor="text1"/>
          <w:sz w:val="24"/>
          <w:szCs w:val="24"/>
        </w:rPr>
        <w:t>taży</w:t>
      </w:r>
      <w:r w:rsidR="00F0287D" w:rsidRPr="00964B05">
        <w:rPr>
          <w:iCs/>
          <w:color w:val="000000" w:themeColor="text1"/>
          <w:sz w:val="24"/>
          <w:szCs w:val="24"/>
        </w:rPr>
        <w:t xml:space="preserve"> </w:t>
      </w:r>
      <w:r w:rsidR="00907F68" w:rsidRPr="00964B05">
        <w:rPr>
          <w:iCs/>
          <w:color w:val="000000" w:themeColor="text1"/>
          <w:sz w:val="24"/>
          <w:szCs w:val="24"/>
        </w:rPr>
        <w:t xml:space="preserve">może zdecydować o przeprowadzeniu </w:t>
      </w:r>
      <w:r w:rsidR="00F0287D" w:rsidRPr="00964B05">
        <w:rPr>
          <w:iCs/>
          <w:color w:val="000000" w:themeColor="text1"/>
          <w:sz w:val="24"/>
          <w:szCs w:val="24"/>
        </w:rPr>
        <w:t>dodatkowej rozmowy z</w:t>
      </w:r>
      <w:r w:rsidR="00312A20" w:rsidRPr="00964B05">
        <w:rPr>
          <w:iCs/>
          <w:color w:val="000000" w:themeColor="text1"/>
          <w:sz w:val="24"/>
          <w:szCs w:val="24"/>
        </w:rPr>
        <w:t xml:space="preserve">e </w:t>
      </w:r>
      <w:r w:rsidR="00F0287D" w:rsidRPr="00964B05">
        <w:rPr>
          <w:iCs/>
          <w:color w:val="000000" w:themeColor="text1"/>
          <w:sz w:val="24"/>
          <w:szCs w:val="24"/>
        </w:rPr>
        <w:t xml:space="preserve"> wstępnie zakwalifikowanymi kandydatami </w:t>
      </w:r>
      <w:r w:rsidR="002C43B0" w:rsidRPr="00964B05">
        <w:rPr>
          <w:iCs/>
          <w:color w:val="000000" w:themeColor="text1"/>
          <w:sz w:val="24"/>
          <w:szCs w:val="24"/>
        </w:rPr>
        <w:t xml:space="preserve">do </w:t>
      </w:r>
      <w:r w:rsidR="00312A20" w:rsidRPr="00964B05">
        <w:rPr>
          <w:iCs/>
          <w:color w:val="000000" w:themeColor="text1"/>
          <w:sz w:val="24"/>
          <w:szCs w:val="24"/>
        </w:rPr>
        <w:t>Programu, jak i na każdym stopniu</w:t>
      </w:r>
      <w:r w:rsidR="002C43B0" w:rsidRPr="00964B05">
        <w:rPr>
          <w:iCs/>
          <w:color w:val="000000" w:themeColor="text1"/>
          <w:sz w:val="24"/>
          <w:szCs w:val="24"/>
        </w:rPr>
        <w:t xml:space="preserve"> jego odbywania. </w:t>
      </w:r>
    </w:p>
    <w:p w14:paraId="50BCE1D7" w14:textId="77777777" w:rsidR="00907F68" w:rsidRPr="00964B05" w:rsidRDefault="00907F68" w:rsidP="00FF1473">
      <w:pPr>
        <w:pStyle w:val="Akapitzlist"/>
        <w:numPr>
          <w:ilvl w:val="0"/>
          <w:numId w:val="27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 xml:space="preserve">Decyzje w sprawie </w:t>
      </w:r>
      <w:r w:rsidRPr="00964B05">
        <w:rPr>
          <w:sz w:val="24"/>
          <w:szCs w:val="24"/>
        </w:rPr>
        <w:t>ogłoszenia wyników rekrutacji są ostateczne i nie przysługuje od nich odwołanie.</w:t>
      </w:r>
    </w:p>
    <w:p w14:paraId="615A61C1" w14:textId="7BE4EB75" w:rsidR="00EA5815" w:rsidRPr="00964B05" w:rsidRDefault="00C01691" w:rsidP="00FF1473">
      <w:pPr>
        <w:pStyle w:val="Akapitzlist"/>
        <w:numPr>
          <w:ilvl w:val="0"/>
          <w:numId w:val="27"/>
        </w:numPr>
        <w:spacing w:after="160" w:line="240" w:lineRule="auto"/>
        <w:ind w:right="0"/>
        <w:rPr>
          <w:iCs/>
          <w:color w:val="000000" w:themeColor="text1"/>
          <w:sz w:val="24"/>
          <w:szCs w:val="24"/>
        </w:rPr>
      </w:pPr>
      <w:r w:rsidRPr="00964B05">
        <w:rPr>
          <w:iCs/>
          <w:color w:val="000000" w:themeColor="text1"/>
          <w:sz w:val="24"/>
          <w:szCs w:val="24"/>
        </w:rPr>
        <w:t>Decyzja</w:t>
      </w:r>
      <w:r w:rsidRPr="00964B05">
        <w:rPr>
          <w:sz w:val="24"/>
          <w:szCs w:val="24"/>
        </w:rPr>
        <w:t xml:space="preserve"> o zakwalifikowaniu do Programu stanowi podstawę do przystąpienia przez </w:t>
      </w:r>
      <w:r w:rsidR="004F197A" w:rsidRPr="00964B05">
        <w:rPr>
          <w:sz w:val="24"/>
          <w:szCs w:val="24"/>
        </w:rPr>
        <w:t>s</w:t>
      </w:r>
      <w:r w:rsidRPr="00964B05">
        <w:rPr>
          <w:sz w:val="24"/>
          <w:szCs w:val="24"/>
        </w:rPr>
        <w:t xml:space="preserve">tudenta do odbycia </w:t>
      </w:r>
      <w:r w:rsidR="00CC6CBF" w:rsidRPr="00964B05">
        <w:rPr>
          <w:sz w:val="24"/>
          <w:szCs w:val="24"/>
        </w:rPr>
        <w:t>s</w:t>
      </w:r>
      <w:r w:rsidRPr="00964B05">
        <w:rPr>
          <w:sz w:val="24"/>
          <w:szCs w:val="24"/>
        </w:rPr>
        <w:t xml:space="preserve">tażu. </w:t>
      </w:r>
    </w:p>
    <w:p w14:paraId="636522B8" w14:textId="77777777" w:rsidR="002A21AD" w:rsidRPr="00964B05" w:rsidRDefault="008B7403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1</w:t>
      </w:r>
      <w:r w:rsidR="00C01691" w:rsidRPr="00964B05">
        <w:rPr>
          <w:b/>
          <w:sz w:val="24"/>
          <w:szCs w:val="24"/>
        </w:rPr>
        <w:t>0</w:t>
      </w:r>
      <w:r w:rsidRPr="00964B05">
        <w:rPr>
          <w:b/>
          <w:sz w:val="24"/>
          <w:szCs w:val="24"/>
        </w:rPr>
        <w:t>.</w:t>
      </w:r>
      <w:r w:rsidRPr="00964B05">
        <w:rPr>
          <w:sz w:val="24"/>
          <w:szCs w:val="24"/>
        </w:rPr>
        <w:t xml:space="preserve"> </w:t>
      </w:r>
    </w:p>
    <w:p w14:paraId="39F1E57B" w14:textId="2928A9C4" w:rsidR="002A21AD" w:rsidRPr="00964B05" w:rsidRDefault="001F1DE9" w:rsidP="00FF1473">
      <w:pPr>
        <w:pStyle w:val="Akapitzlist"/>
        <w:numPr>
          <w:ilvl w:val="0"/>
          <w:numId w:val="39"/>
        </w:numPr>
        <w:spacing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 xml:space="preserve">W związku z odbywaniem </w:t>
      </w:r>
      <w:r w:rsidR="00CC6CBF" w:rsidRPr="00964B05">
        <w:rPr>
          <w:sz w:val="24"/>
          <w:szCs w:val="24"/>
        </w:rPr>
        <w:t>s</w:t>
      </w:r>
      <w:r w:rsidRPr="00964B05">
        <w:rPr>
          <w:sz w:val="24"/>
          <w:szCs w:val="24"/>
        </w:rPr>
        <w:t>tażu</w:t>
      </w:r>
      <w:r w:rsidR="008B7403" w:rsidRPr="00964B05">
        <w:rPr>
          <w:sz w:val="24"/>
          <w:szCs w:val="24"/>
        </w:rPr>
        <w:t xml:space="preserve"> student ma w szczególności prawo do: </w:t>
      </w:r>
    </w:p>
    <w:p w14:paraId="0FFD6419" w14:textId="6CD8DC98" w:rsidR="002A21AD" w:rsidRPr="00964B05" w:rsidRDefault="00FF1473" w:rsidP="00964B05">
      <w:pPr>
        <w:pStyle w:val="Akapitzlist"/>
        <w:numPr>
          <w:ilvl w:val="0"/>
          <w:numId w:val="41"/>
        </w:numPr>
        <w:spacing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p</w:t>
      </w:r>
      <w:r w:rsidR="008B7403" w:rsidRPr="00964B05">
        <w:rPr>
          <w:sz w:val="24"/>
          <w:szCs w:val="24"/>
        </w:rPr>
        <w:t xml:space="preserve">omocy ze strony </w:t>
      </w:r>
      <w:r w:rsidR="00D96459" w:rsidRPr="00964B05">
        <w:rPr>
          <w:sz w:val="24"/>
          <w:szCs w:val="24"/>
        </w:rPr>
        <w:t xml:space="preserve">opiekunów </w:t>
      </w:r>
      <w:r w:rsidR="003C6AB0" w:rsidRPr="00964B05">
        <w:rPr>
          <w:sz w:val="24"/>
          <w:szCs w:val="24"/>
        </w:rPr>
        <w:t>s</w:t>
      </w:r>
      <w:r w:rsidR="00D96459" w:rsidRPr="00964B05">
        <w:rPr>
          <w:sz w:val="24"/>
          <w:szCs w:val="24"/>
        </w:rPr>
        <w:t xml:space="preserve">tażu ze strony WPiA </w:t>
      </w:r>
      <w:r w:rsidR="0060748F" w:rsidRPr="00964B05">
        <w:rPr>
          <w:sz w:val="24"/>
          <w:szCs w:val="24"/>
        </w:rPr>
        <w:t xml:space="preserve">UAM w Poznaniu </w:t>
      </w:r>
      <w:r w:rsidR="00D96459" w:rsidRPr="00964B05">
        <w:rPr>
          <w:sz w:val="24"/>
          <w:szCs w:val="24"/>
        </w:rPr>
        <w:t xml:space="preserve">oraz </w:t>
      </w:r>
      <w:r w:rsidR="004F197A" w:rsidRPr="00964B05">
        <w:rPr>
          <w:sz w:val="24"/>
          <w:szCs w:val="24"/>
        </w:rPr>
        <w:t>p</w:t>
      </w:r>
      <w:r w:rsidR="00D96459" w:rsidRPr="00964B05">
        <w:rPr>
          <w:sz w:val="24"/>
          <w:szCs w:val="24"/>
        </w:rPr>
        <w:t>odmiotu, u kt</w:t>
      </w:r>
      <w:r w:rsidR="003E626F" w:rsidRPr="00964B05">
        <w:rPr>
          <w:sz w:val="24"/>
          <w:szCs w:val="24"/>
        </w:rPr>
        <w:t>órego staż jest odbywany</w:t>
      </w:r>
      <w:r w:rsidR="008B7403" w:rsidRPr="00964B05">
        <w:rPr>
          <w:sz w:val="24"/>
          <w:szCs w:val="24"/>
        </w:rPr>
        <w:t xml:space="preserve">; </w:t>
      </w:r>
    </w:p>
    <w:p w14:paraId="06F5C058" w14:textId="75BAFD8A" w:rsidR="002A21AD" w:rsidRPr="00964B05" w:rsidRDefault="00D96459" w:rsidP="00964B05">
      <w:pPr>
        <w:pStyle w:val="Akapitzlist"/>
        <w:numPr>
          <w:ilvl w:val="0"/>
          <w:numId w:val="41"/>
        </w:numPr>
        <w:spacing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 xml:space="preserve">odbywania </w:t>
      </w:r>
      <w:r w:rsidR="00CC6CBF" w:rsidRPr="00964B05">
        <w:rPr>
          <w:sz w:val="24"/>
          <w:szCs w:val="24"/>
        </w:rPr>
        <w:t>s</w:t>
      </w:r>
      <w:r w:rsidRPr="00964B05">
        <w:rPr>
          <w:sz w:val="24"/>
          <w:szCs w:val="24"/>
        </w:rPr>
        <w:t>tażu</w:t>
      </w:r>
      <w:r w:rsidR="008B7403" w:rsidRPr="00964B05">
        <w:rPr>
          <w:sz w:val="24"/>
          <w:szCs w:val="24"/>
        </w:rPr>
        <w:t xml:space="preserve"> w warunkach odpowiadających wymogom bezpieczeństwa </w:t>
      </w:r>
      <w:r w:rsidR="00CC6CBF" w:rsidRPr="00964B05">
        <w:rPr>
          <w:sz w:val="24"/>
          <w:szCs w:val="24"/>
        </w:rPr>
        <w:br/>
      </w:r>
      <w:r w:rsidR="008B7403" w:rsidRPr="00964B05">
        <w:rPr>
          <w:sz w:val="24"/>
          <w:szCs w:val="24"/>
        </w:rPr>
        <w:t xml:space="preserve">i higieny pracy. </w:t>
      </w:r>
    </w:p>
    <w:p w14:paraId="1CE0985C" w14:textId="1F74FA22" w:rsidR="002A21AD" w:rsidRPr="00964B05" w:rsidRDefault="008B7403" w:rsidP="00964B05">
      <w:pPr>
        <w:pStyle w:val="Akapitzlist"/>
        <w:numPr>
          <w:ilvl w:val="0"/>
          <w:numId w:val="39"/>
        </w:numPr>
        <w:spacing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W związku z odbywa</w:t>
      </w:r>
      <w:r w:rsidR="00D96459" w:rsidRPr="00964B05">
        <w:rPr>
          <w:sz w:val="24"/>
          <w:szCs w:val="24"/>
        </w:rPr>
        <w:t>ni</w:t>
      </w:r>
      <w:r w:rsidRPr="00964B05">
        <w:rPr>
          <w:sz w:val="24"/>
          <w:szCs w:val="24"/>
        </w:rPr>
        <w:t xml:space="preserve">em </w:t>
      </w:r>
      <w:r w:rsidR="00CC6CBF" w:rsidRPr="00964B05">
        <w:rPr>
          <w:sz w:val="24"/>
          <w:szCs w:val="24"/>
        </w:rPr>
        <w:t>s</w:t>
      </w:r>
      <w:r w:rsidR="00D96459" w:rsidRPr="00964B05">
        <w:rPr>
          <w:sz w:val="24"/>
          <w:szCs w:val="24"/>
        </w:rPr>
        <w:t>tażu</w:t>
      </w:r>
      <w:r w:rsidRPr="00964B05">
        <w:rPr>
          <w:sz w:val="24"/>
          <w:szCs w:val="24"/>
        </w:rPr>
        <w:t xml:space="preserve"> student zobowiązany jest w szczególności: </w:t>
      </w:r>
    </w:p>
    <w:p w14:paraId="6F41B139" w14:textId="6F9F31BE" w:rsidR="002A21AD" w:rsidRPr="00964B05" w:rsidRDefault="008B7403" w:rsidP="00964B05">
      <w:pPr>
        <w:pStyle w:val="Akapitzlist"/>
        <w:numPr>
          <w:ilvl w:val="0"/>
          <w:numId w:val="44"/>
        </w:numPr>
        <w:spacing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 xml:space="preserve">sumiennie realizować program </w:t>
      </w:r>
      <w:r w:rsidR="00CC6CBF" w:rsidRPr="00964B05">
        <w:rPr>
          <w:sz w:val="24"/>
          <w:szCs w:val="24"/>
        </w:rPr>
        <w:t>s</w:t>
      </w:r>
      <w:r w:rsidR="00D96459" w:rsidRPr="00964B05">
        <w:rPr>
          <w:sz w:val="24"/>
          <w:szCs w:val="24"/>
        </w:rPr>
        <w:t>tażu</w:t>
      </w:r>
      <w:r w:rsidRPr="00964B05">
        <w:rPr>
          <w:sz w:val="24"/>
          <w:szCs w:val="24"/>
        </w:rPr>
        <w:t xml:space="preserve">, respektując zasady obowiązujące </w:t>
      </w:r>
      <w:r w:rsidR="00CC6CBF" w:rsidRPr="00964B05">
        <w:rPr>
          <w:sz w:val="24"/>
          <w:szCs w:val="24"/>
        </w:rPr>
        <w:br/>
      </w:r>
      <w:r w:rsidRPr="00964B05">
        <w:rPr>
          <w:sz w:val="24"/>
          <w:szCs w:val="24"/>
        </w:rPr>
        <w:t xml:space="preserve">w miejscu ich odbywania; </w:t>
      </w:r>
    </w:p>
    <w:p w14:paraId="4638D390" w14:textId="3279E34C" w:rsidR="002A21AD" w:rsidRPr="00964B05" w:rsidRDefault="008B7403" w:rsidP="00964B05">
      <w:pPr>
        <w:pStyle w:val="Akapitzlist"/>
        <w:numPr>
          <w:ilvl w:val="0"/>
          <w:numId w:val="44"/>
        </w:numPr>
        <w:spacing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godnie reprezentować Uniwers</w:t>
      </w:r>
      <w:r w:rsidR="00D96459" w:rsidRPr="00964B05">
        <w:rPr>
          <w:sz w:val="24"/>
          <w:szCs w:val="24"/>
        </w:rPr>
        <w:t xml:space="preserve">ytet w miejscu odbywania </w:t>
      </w:r>
      <w:r w:rsidR="00CC6CBF" w:rsidRPr="00964B05">
        <w:rPr>
          <w:sz w:val="24"/>
          <w:szCs w:val="24"/>
        </w:rPr>
        <w:t>s</w:t>
      </w:r>
      <w:r w:rsidR="00D96459" w:rsidRPr="00964B05">
        <w:rPr>
          <w:sz w:val="24"/>
          <w:szCs w:val="24"/>
        </w:rPr>
        <w:t>tażu</w:t>
      </w:r>
      <w:r w:rsidRPr="00964B05">
        <w:rPr>
          <w:sz w:val="24"/>
          <w:szCs w:val="24"/>
        </w:rPr>
        <w:t xml:space="preserve">. </w:t>
      </w:r>
    </w:p>
    <w:p w14:paraId="17C2FA08" w14:textId="0FBFF40F" w:rsidR="003E626F" w:rsidRPr="00964B05" w:rsidRDefault="008B7403" w:rsidP="00964B05">
      <w:pPr>
        <w:pStyle w:val="Akapitzlist"/>
        <w:numPr>
          <w:ilvl w:val="0"/>
          <w:numId w:val="39"/>
        </w:numPr>
        <w:spacing w:line="240" w:lineRule="auto"/>
        <w:ind w:right="0"/>
        <w:rPr>
          <w:sz w:val="24"/>
          <w:szCs w:val="24"/>
        </w:rPr>
      </w:pPr>
      <w:r w:rsidRPr="00964B05">
        <w:rPr>
          <w:sz w:val="24"/>
          <w:szCs w:val="24"/>
        </w:rPr>
        <w:t>Student ponosi odpowiedzialność dyscyplinarną w przypadku, gd</w:t>
      </w:r>
      <w:r w:rsidR="00D96459" w:rsidRPr="00964B05">
        <w:rPr>
          <w:sz w:val="24"/>
          <w:szCs w:val="24"/>
        </w:rPr>
        <w:t xml:space="preserve">y w związku </w:t>
      </w:r>
      <w:r w:rsidR="00CC6CBF" w:rsidRPr="00964B05">
        <w:rPr>
          <w:sz w:val="24"/>
          <w:szCs w:val="24"/>
        </w:rPr>
        <w:br/>
      </w:r>
      <w:r w:rsidR="00D96459" w:rsidRPr="00964B05">
        <w:rPr>
          <w:sz w:val="24"/>
          <w:szCs w:val="24"/>
        </w:rPr>
        <w:t xml:space="preserve">z odbywaniem </w:t>
      </w:r>
      <w:r w:rsidR="00CC6CBF" w:rsidRPr="00964B05">
        <w:rPr>
          <w:sz w:val="24"/>
          <w:szCs w:val="24"/>
        </w:rPr>
        <w:t>s</w:t>
      </w:r>
      <w:r w:rsidR="00D96459" w:rsidRPr="00964B05">
        <w:rPr>
          <w:sz w:val="24"/>
          <w:szCs w:val="24"/>
        </w:rPr>
        <w:t>tażu</w:t>
      </w:r>
      <w:r w:rsidRPr="00964B05">
        <w:rPr>
          <w:sz w:val="24"/>
          <w:szCs w:val="24"/>
        </w:rPr>
        <w:t xml:space="preserve"> naruszy przepisy obowiązujące w Uniwersytecie lub dopuści się czynu </w:t>
      </w:r>
      <w:r w:rsidR="003E626F" w:rsidRPr="00964B05">
        <w:rPr>
          <w:sz w:val="24"/>
          <w:szCs w:val="24"/>
        </w:rPr>
        <w:t>uchybiającego godności studenta.</w:t>
      </w:r>
    </w:p>
    <w:p w14:paraId="367EC1B5" w14:textId="77777777" w:rsidR="00EB6E56" w:rsidRPr="00964B05" w:rsidRDefault="00EB6E56" w:rsidP="00EB6E56">
      <w:pPr>
        <w:spacing w:line="240" w:lineRule="auto"/>
        <w:ind w:left="441" w:right="0" w:firstLine="0"/>
        <w:rPr>
          <w:sz w:val="24"/>
          <w:szCs w:val="24"/>
        </w:rPr>
      </w:pPr>
    </w:p>
    <w:p w14:paraId="2DFEB948" w14:textId="77777777" w:rsidR="002A21AD" w:rsidRPr="00964B05" w:rsidRDefault="00C01691" w:rsidP="00A80D82">
      <w:pPr>
        <w:spacing w:before="120" w:after="120" w:line="240" w:lineRule="auto"/>
        <w:ind w:left="11" w:right="0" w:hanging="11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§ 11</w:t>
      </w:r>
      <w:r w:rsidR="008B7403" w:rsidRPr="00964B05">
        <w:rPr>
          <w:b/>
          <w:sz w:val="24"/>
          <w:szCs w:val="24"/>
        </w:rPr>
        <w:t>.</w:t>
      </w:r>
      <w:r w:rsidR="008B7403" w:rsidRPr="00964B05">
        <w:rPr>
          <w:sz w:val="24"/>
          <w:szCs w:val="24"/>
        </w:rPr>
        <w:t xml:space="preserve"> </w:t>
      </w:r>
    </w:p>
    <w:p w14:paraId="2016D7B9" w14:textId="6A9F5F5A" w:rsidR="002A21AD" w:rsidRPr="00964B05" w:rsidRDefault="006F5A09" w:rsidP="002C43B0">
      <w:pPr>
        <w:numPr>
          <w:ilvl w:val="0"/>
          <w:numId w:val="7"/>
        </w:numPr>
        <w:spacing w:line="240" w:lineRule="auto"/>
        <w:ind w:right="0" w:hanging="427"/>
        <w:rPr>
          <w:sz w:val="24"/>
          <w:szCs w:val="24"/>
        </w:rPr>
      </w:pPr>
      <w:r w:rsidRPr="00964B05">
        <w:rPr>
          <w:sz w:val="24"/>
          <w:szCs w:val="24"/>
        </w:rPr>
        <w:t xml:space="preserve">O zaliczenie </w:t>
      </w:r>
      <w:r w:rsidR="00CC6CBF" w:rsidRPr="00964B05">
        <w:rPr>
          <w:sz w:val="24"/>
          <w:szCs w:val="24"/>
        </w:rPr>
        <w:t>s</w:t>
      </w:r>
      <w:r w:rsidRPr="00964B05">
        <w:rPr>
          <w:sz w:val="24"/>
          <w:szCs w:val="24"/>
        </w:rPr>
        <w:t>tażu</w:t>
      </w:r>
      <w:r w:rsidR="008B7403" w:rsidRPr="00964B05">
        <w:rPr>
          <w:sz w:val="24"/>
          <w:szCs w:val="24"/>
        </w:rPr>
        <w:t xml:space="preserve"> studen</w:t>
      </w:r>
      <w:r w:rsidRPr="00964B05">
        <w:rPr>
          <w:sz w:val="24"/>
          <w:szCs w:val="24"/>
        </w:rPr>
        <w:t xml:space="preserve">t zwraca się do opiekuna </w:t>
      </w:r>
      <w:r w:rsidR="00CC6CBF" w:rsidRPr="00964B05">
        <w:rPr>
          <w:sz w:val="24"/>
          <w:szCs w:val="24"/>
        </w:rPr>
        <w:t>s</w:t>
      </w:r>
      <w:r w:rsidRPr="00964B05">
        <w:rPr>
          <w:sz w:val="24"/>
          <w:szCs w:val="24"/>
        </w:rPr>
        <w:t xml:space="preserve">tażu w </w:t>
      </w:r>
      <w:r w:rsidR="00C01691" w:rsidRPr="00964B05">
        <w:rPr>
          <w:sz w:val="24"/>
          <w:szCs w:val="24"/>
        </w:rPr>
        <w:t xml:space="preserve">podmiocie, w którym odbywa </w:t>
      </w:r>
      <w:r w:rsidR="00CC6CBF" w:rsidRPr="00964B05">
        <w:rPr>
          <w:sz w:val="24"/>
          <w:szCs w:val="24"/>
        </w:rPr>
        <w:t>s</w:t>
      </w:r>
      <w:r w:rsidR="00C01691" w:rsidRPr="00964B05">
        <w:rPr>
          <w:sz w:val="24"/>
          <w:szCs w:val="24"/>
        </w:rPr>
        <w:t xml:space="preserve">taż. </w:t>
      </w:r>
    </w:p>
    <w:p w14:paraId="1F44128D" w14:textId="1E818585" w:rsidR="00493968" w:rsidRPr="00964B05" w:rsidRDefault="006F5A09" w:rsidP="002C43B0">
      <w:pPr>
        <w:numPr>
          <w:ilvl w:val="0"/>
          <w:numId w:val="7"/>
        </w:numPr>
        <w:spacing w:after="8" w:line="240" w:lineRule="auto"/>
        <w:ind w:right="0" w:hanging="427"/>
        <w:rPr>
          <w:sz w:val="24"/>
          <w:szCs w:val="24"/>
        </w:rPr>
      </w:pPr>
      <w:r w:rsidRPr="00964B05">
        <w:rPr>
          <w:sz w:val="24"/>
          <w:szCs w:val="24"/>
        </w:rPr>
        <w:t xml:space="preserve">Podstawę zaliczenia </w:t>
      </w:r>
      <w:r w:rsidR="00CC6CBF" w:rsidRPr="00964B05">
        <w:rPr>
          <w:sz w:val="24"/>
          <w:szCs w:val="24"/>
        </w:rPr>
        <w:t>s</w:t>
      </w:r>
      <w:r w:rsidRPr="00964B05">
        <w:rPr>
          <w:sz w:val="24"/>
          <w:szCs w:val="24"/>
        </w:rPr>
        <w:t>tażu stanowi opinia</w:t>
      </w:r>
      <w:r w:rsidR="001224B9" w:rsidRPr="00964B05">
        <w:rPr>
          <w:sz w:val="24"/>
          <w:szCs w:val="24"/>
        </w:rPr>
        <w:t xml:space="preserve"> wystawiona przez </w:t>
      </w:r>
      <w:r w:rsidR="004F197A" w:rsidRPr="00964B05">
        <w:rPr>
          <w:sz w:val="24"/>
          <w:szCs w:val="24"/>
        </w:rPr>
        <w:t xml:space="preserve">patrona </w:t>
      </w:r>
      <w:r w:rsidRPr="00964B05">
        <w:rPr>
          <w:sz w:val="24"/>
          <w:szCs w:val="24"/>
        </w:rPr>
        <w:t>stażysty</w:t>
      </w:r>
      <w:r w:rsidR="008B7403" w:rsidRPr="00964B05">
        <w:rPr>
          <w:sz w:val="24"/>
          <w:szCs w:val="24"/>
        </w:rPr>
        <w:t>.</w:t>
      </w:r>
    </w:p>
    <w:p w14:paraId="275EA282" w14:textId="1F210124" w:rsidR="002A21AD" w:rsidRPr="00964B05" w:rsidRDefault="00493968" w:rsidP="002C43B0">
      <w:pPr>
        <w:numPr>
          <w:ilvl w:val="0"/>
          <w:numId w:val="7"/>
        </w:numPr>
        <w:spacing w:after="8" w:line="240" w:lineRule="auto"/>
        <w:ind w:right="0" w:hanging="427"/>
        <w:rPr>
          <w:sz w:val="24"/>
          <w:szCs w:val="24"/>
        </w:rPr>
      </w:pPr>
      <w:r w:rsidRPr="00964B05">
        <w:rPr>
          <w:sz w:val="24"/>
          <w:szCs w:val="24"/>
        </w:rPr>
        <w:t xml:space="preserve">Dokumentem potwierdzającym zaliczenie </w:t>
      </w:r>
      <w:r w:rsidR="00CC6CBF" w:rsidRPr="00964B05">
        <w:rPr>
          <w:sz w:val="24"/>
          <w:szCs w:val="24"/>
        </w:rPr>
        <w:t>s</w:t>
      </w:r>
      <w:r w:rsidRPr="00964B05">
        <w:rPr>
          <w:sz w:val="24"/>
          <w:szCs w:val="24"/>
        </w:rPr>
        <w:t>tażu jest zaświadczenie</w:t>
      </w:r>
      <w:r w:rsidR="008B7403" w:rsidRPr="00964B05">
        <w:rPr>
          <w:sz w:val="24"/>
          <w:szCs w:val="24"/>
        </w:rPr>
        <w:t xml:space="preserve"> </w:t>
      </w:r>
      <w:r w:rsidRPr="00964B05">
        <w:rPr>
          <w:sz w:val="24"/>
          <w:szCs w:val="24"/>
        </w:rPr>
        <w:t xml:space="preserve">wydane zgodnie z wzorem stanowiącym </w:t>
      </w:r>
      <w:r w:rsidRPr="00964B05">
        <w:rPr>
          <w:b/>
          <w:bCs/>
          <w:sz w:val="24"/>
          <w:szCs w:val="24"/>
        </w:rPr>
        <w:t xml:space="preserve">załącznik nr </w:t>
      </w:r>
      <w:r w:rsidR="009E54E9" w:rsidRPr="00964B05">
        <w:rPr>
          <w:b/>
          <w:bCs/>
          <w:sz w:val="24"/>
          <w:szCs w:val="24"/>
        </w:rPr>
        <w:t>3</w:t>
      </w:r>
      <w:r w:rsidRPr="00964B05">
        <w:rPr>
          <w:sz w:val="24"/>
          <w:szCs w:val="24"/>
        </w:rPr>
        <w:t xml:space="preserve"> do Regulaminu.</w:t>
      </w:r>
    </w:p>
    <w:p w14:paraId="748D27F2" w14:textId="77777777" w:rsidR="00C01691" w:rsidRPr="00964B05" w:rsidRDefault="00C01691" w:rsidP="002C43B0">
      <w:pPr>
        <w:spacing w:after="368" w:line="240" w:lineRule="auto"/>
        <w:ind w:left="24" w:right="959"/>
        <w:rPr>
          <w:b/>
          <w:sz w:val="24"/>
          <w:szCs w:val="24"/>
        </w:rPr>
      </w:pPr>
    </w:p>
    <w:p w14:paraId="66425D22" w14:textId="77777777" w:rsidR="002C43B0" w:rsidRPr="00964B05" w:rsidRDefault="002C43B0" w:rsidP="002C43B0">
      <w:pPr>
        <w:spacing w:after="368" w:line="240" w:lineRule="auto"/>
        <w:ind w:left="24" w:right="959"/>
        <w:rPr>
          <w:b/>
          <w:sz w:val="24"/>
          <w:szCs w:val="24"/>
        </w:rPr>
      </w:pPr>
    </w:p>
    <w:p w14:paraId="1AFBC2B0" w14:textId="77777777" w:rsidR="002C43B0" w:rsidRPr="00964B05" w:rsidRDefault="002C43B0" w:rsidP="002C43B0">
      <w:pPr>
        <w:spacing w:after="368" w:line="240" w:lineRule="auto"/>
        <w:ind w:left="24" w:right="959"/>
        <w:rPr>
          <w:b/>
          <w:sz w:val="24"/>
          <w:szCs w:val="24"/>
        </w:rPr>
      </w:pPr>
    </w:p>
    <w:p w14:paraId="47688B8A" w14:textId="77777777" w:rsidR="002C43B0" w:rsidRPr="00964B05" w:rsidRDefault="002C43B0" w:rsidP="002C43B0">
      <w:pPr>
        <w:spacing w:after="368" w:line="240" w:lineRule="auto"/>
        <w:ind w:left="24" w:right="959"/>
        <w:rPr>
          <w:b/>
          <w:sz w:val="24"/>
          <w:szCs w:val="24"/>
        </w:rPr>
      </w:pPr>
    </w:p>
    <w:p w14:paraId="13D31C7B" w14:textId="77777777" w:rsidR="00312A20" w:rsidRPr="00964B05" w:rsidRDefault="00312A20" w:rsidP="00964B05">
      <w:pPr>
        <w:spacing w:after="368" w:line="240" w:lineRule="auto"/>
        <w:ind w:left="0" w:right="959" w:firstLine="0"/>
        <w:rPr>
          <w:b/>
          <w:sz w:val="24"/>
          <w:szCs w:val="24"/>
        </w:rPr>
      </w:pPr>
    </w:p>
    <w:p w14:paraId="10BE106A" w14:textId="77777777" w:rsidR="002C43B0" w:rsidRPr="00964B05" w:rsidRDefault="002C43B0" w:rsidP="002C43B0">
      <w:pPr>
        <w:spacing w:after="368" w:line="240" w:lineRule="auto"/>
        <w:ind w:left="24" w:right="959"/>
        <w:rPr>
          <w:b/>
          <w:sz w:val="24"/>
          <w:szCs w:val="24"/>
        </w:rPr>
      </w:pPr>
    </w:p>
    <w:p w14:paraId="66887FD5" w14:textId="77777777" w:rsidR="002C43B0" w:rsidRPr="00964B05" w:rsidRDefault="002C43B0" w:rsidP="002C43B0">
      <w:pPr>
        <w:spacing w:after="368" w:line="240" w:lineRule="auto"/>
        <w:ind w:left="24" w:right="959"/>
        <w:rPr>
          <w:b/>
          <w:sz w:val="24"/>
          <w:szCs w:val="24"/>
        </w:rPr>
      </w:pPr>
    </w:p>
    <w:p w14:paraId="1D9CF99B" w14:textId="77777777" w:rsidR="002C43B0" w:rsidRPr="00964B05" w:rsidRDefault="002C43B0" w:rsidP="002C43B0">
      <w:pPr>
        <w:spacing w:after="368" w:line="240" w:lineRule="auto"/>
        <w:ind w:left="24" w:right="959"/>
        <w:rPr>
          <w:b/>
          <w:sz w:val="24"/>
          <w:szCs w:val="24"/>
        </w:rPr>
      </w:pPr>
    </w:p>
    <w:p w14:paraId="17296E3A" w14:textId="6D6F18F0" w:rsidR="001224B9" w:rsidRPr="00964B05" w:rsidRDefault="008B7403" w:rsidP="006D79DC">
      <w:pPr>
        <w:spacing w:after="6" w:line="240" w:lineRule="auto"/>
        <w:ind w:right="1002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t>Załącznik nr 1</w:t>
      </w:r>
    </w:p>
    <w:p w14:paraId="5A1CA7D2" w14:textId="77777777" w:rsidR="001224B9" w:rsidRPr="00964B05" w:rsidRDefault="001224B9" w:rsidP="001224B9">
      <w:pPr>
        <w:spacing w:after="6" w:line="240" w:lineRule="auto"/>
        <w:ind w:right="1002"/>
        <w:jc w:val="center"/>
        <w:rPr>
          <w:sz w:val="24"/>
          <w:szCs w:val="24"/>
        </w:rPr>
      </w:pPr>
    </w:p>
    <w:p w14:paraId="156B9EF5" w14:textId="46C56AB9" w:rsidR="001224B9" w:rsidRPr="00964B05" w:rsidRDefault="008B7403" w:rsidP="006D79DC">
      <w:pPr>
        <w:spacing w:after="0" w:line="240" w:lineRule="auto"/>
        <w:ind w:left="11" w:right="19" w:hanging="11"/>
        <w:rPr>
          <w:sz w:val="24"/>
          <w:szCs w:val="24"/>
        </w:rPr>
      </w:pPr>
      <w:r w:rsidRPr="00964B05">
        <w:rPr>
          <w:sz w:val="24"/>
          <w:szCs w:val="24"/>
        </w:rPr>
        <w:t xml:space="preserve">do Regulaminu </w:t>
      </w:r>
      <w:r w:rsidR="001224B9" w:rsidRPr="00964B05">
        <w:rPr>
          <w:sz w:val="24"/>
          <w:szCs w:val="24"/>
        </w:rPr>
        <w:t>„P</w:t>
      </w:r>
      <w:r w:rsidR="00387C40" w:rsidRPr="00964B05">
        <w:rPr>
          <w:sz w:val="24"/>
          <w:szCs w:val="24"/>
        </w:rPr>
        <w:t xml:space="preserve">rogramu staży studenckich w </w:t>
      </w:r>
      <w:r w:rsidR="00DE392B" w:rsidRPr="00964B05">
        <w:rPr>
          <w:sz w:val="24"/>
          <w:szCs w:val="24"/>
        </w:rPr>
        <w:t xml:space="preserve">Sadzie Okręgowym </w:t>
      </w:r>
      <w:r w:rsidR="00387C40" w:rsidRPr="00964B05">
        <w:rPr>
          <w:sz w:val="24"/>
          <w:szCs w:val="24"/>
        </w:rPr>
        <w:t xml:space="preserve">w Poznaniu </w:t>
      </w:r>
      <w:r w:rsidR="001224B9" w:rsidRPr="00964B05">
        <w:rPr>
          <w:sz w:val="24"/>
          <w:szCs w:val="24"/>
        </w:rPr>
        <w:t>dla studentów kierunku „prawo” na Wydziale Prawa i Administracji UAM w Poznaniu”</w:t>
      </w:r>
    </w:p>
    <w:p w14:paraId="6D0E06B9" w14:textId="5CBDDF50" w:rsidR="00387C40" w:rsidRPr="00964B05" w:rsidRDefault="00387C40" w:rsidP="00387C40">
      <w:pPr>
        <w:spacing w:after="6" w:line="240" w:lineRule="auto"/>
        <w:ind w:right="1002"/>
        <w:rPr>
          <w:sz w:val="24"/>
          <w:szCs w:val="24"/>
        </w:rPr>
      </w:pPr>
    </w:p>
    <w:p w14:paraId="511FB075" w14:textId="77777777" w:rsidR="00012CFE" w:rsidRPr="00964B05" w:rsidRDefault="00012CFE" w:rsidP="00DE392B">
      <w:pPr>
        <w:spacing w:after="284" w:line="240" w:lineRule="auto"/>
        <w:ind w:left="0" w:right="3436" w:firstLine="0"/>
        <w:rPr>
          <w:b/>
          <w:sz w:val="24"/>
          <w:szCs w:val="24"/>
        </w:rPr>
      </w:pPr>
    </w:p>
    <w:p w14:paraId="47C14D2C" w14:textId="2F054D96" w:rsidR="002A21AD" w:rsidRPr="00964B05" w:rsidRDefault="00012CFE" w:rsidP="00EB6E56">
      <w:pPr>
        <w:spacing w:after="284" w:line="240" w:lineRule="auto"/>
        <w:ind w:right="19"/>
        <w:jc w:val="center"/>
        <w:rPr>
          <w:sz w:val="24"/>
          <w:szCs w:val="24"/>
        </w:rPr>
      </w:pPr>
      <w:r w:rsidRPr="00964B05">
        <w:rPr>
          <w:b/>
          <w:sz w:val="24"/>
          <w:szCs w:val="24"/>
        </w:rPr>
        <w:t>Plan</w:t>
      </w:r>
      <w:r w:rsidR="006F5A09" w:rsidRPr="00964B05">
        <w:rPr>
          <w:b/>
          <w:sz w:val="24"/>
          <w:szCs w:val="24"/>
        </w:rPr>
        <w:t xml:space="preserve"> </w:t>
      </w:r>
      <w:r w:rsidR="00CC6CBF" w:rsidRPr="00964B05">
        <w:rPr>
          <w:b/>
          <w:sz w:val="24"/>
          <w:szCs w:val="24"/>
        </w:rPr>
        <w:t>s</w:t>
      </w:r>
      <w:r w:rsidR="006F5A09" w:rsidRPr="00964B05">
        <w:rPr>
          <w:b/>
          <w:sz w:val="24"/>
          <w:szCs w:val="24"/>
        </w:rPr>
        <w:t xml:space="preserve">taży </w:t>
      </w:r>
      <w:r w:rsidRPr="00964B05">
        <w:rPr>
          <w:b/>
          <w:sz w:val="24"/>
          <w:szCs w:val="24"/>
        </w:rPr>
        <w:t>dla</w:t>
      </w:r>
      <w:r w:rsidR="001224B9" w:rsidRPr="00964B05">
        <w:rPr>
          <w:b/>
          <w:sz w:val="24"/>
          <w:szCs w:val="24"/>
        </w:rPr>
        <w:t xml:space="preserve"> </w:t>
      </w:r>
      <w:r w:rsidR="002C43B0" w:rsidRPr="00964B05">
        <w:rPr>
          <w:b/>
          <w:sz w:val="24"/>
          <w:szCs w:val="24"/>
        </w:rPr>
        <w:t>k</w:t>
      </w:r>
      <w:r w:rsidR="006F5A09" w:rsidRPr="00964B05">
        <w:rPr>
          <w:b/>
          <w:sz w:val="24"/>
          <w:szCs w:val="24"/>
        </w:rPr>
        <w:t>ierunku „</w:t>
      </w:r>
      <w:r w:rsidR="00BF460A" w:rsidRPr="00964B05">
        <w:rPr>
          <w:b/>
          <w:sz w:val="24"/>
          <w:szCs w:val="24"/>
        </w:rPr>
        <w:t>p</w:t>
      </w:r>
      <w:r w:rsidR="006F5A09" w:rsidRPr="00964B05">
        <w:rPr>
          <w:b/>
          <w:sz w:val="24"/>
          <w:szCs w:val="24"/>
        </w:rPr>
        <w:t>rawo”</w:t>
      </w:r>
    </w:p>
    <w:p w14:paraId="5DBA7490" w14:textId="4217F41E" w:rsidR="002A21AD" w:rsidRPr="00964B05" w:rsidRDefault="001F1DE9" w:rsidP="002C43B0">
      <w:pPr>
        <w:numPr>
          <w:ilvl w:val="0"/>
          <w:numId w:val="12"/>
        </w:numPr>
        <w:spacing w:after="121" w:line="240" w:lineRule="auto"/>
        <w:ind w:right="0" w:hanging="427"/>
        <w:rPr>
          <w:sz w:val="24"/>
          <w:szCs w:val="24"/>
        </w:rPr>
      </w:pPr>
      <w:r w:rsidRPr="00964B05">
        <w:rPr>
          <w:sz w:val="24"/>
          <w:szCs w:val="24"/>
        </w:rPr>
        <w:t>Program staży</w:t>
      </w:r>
      <w:r w:rsidR="008B7403" w:rsidRPr="00964B05">
        <w:rPr>
          <w:sz w:val="24"/>
          <w:szCs w:val="24"/>
        </w:rPr>
        <w:t xml:space="preserve"> jest realizowany w dwóch zakresach, związanych z właściwościami działalności instytucji, w której student odbywa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="008B7403" w:rsidRPr="00964B05">
        <w:rPr>
          <w:sz w:val="24"/>
          <w:szCs w:val="24"/>
        </w:rPr>
        <w:t xml:space="preserve">: </w:t>
      </w:r>
    </w:p>
    <w:p w14:paraId="5516A183" w14:textId="77777777" w:rsidR="002A21AD" w:rsidRPr="00964B05" w:rsidRDefault="008B7403" w:rsidP="002C43B0">
      <w:pPr>
        <w:numPr>
          <w:ilvl w:val="1"/>
          <w:numId w:val="12"/>
        </w:numPr>
        <w:spacing w:line="240" w:lineRule="auto"/>
        <w:ind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w zakresie </w:t>
      </w:r>
      <w:r w:rsidRPr="00964B05">
        <w:rPr>
          <w:b/>
          <w:sz w:val="24"/>
          <w:szCs w:val="24"/>
        </w:rPr>
        <w:t>organizacji</w:t>
      </w:r>
      <w:r w:rsidRPr="00964B05">
        <w:rPr>
          <w:sz w:val="24"/>
          <w:szCs w:val="24"/>
        </w:rPr>
        <w:t xml:space="preserve"> student powinien: </w:t>
      </w:r>
    </w:p>
    <w:p w14:paraId="603EF954" w14:textId="0857FF75" w:rsidR="002A21AD" w:rsidRPr="00964B05" w:rsidRDefault="008B7403" w:rsidP="002C43B0">
      <w:pPr>
        <w:numPr>
          <w:ilvl w:val="2"/>
          <w:numId w:val="12"/>
        </w:numPr>
        <w:spacing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>zapoznać się ze strukturą organizacyj</w:t>
      </w:r>
      <w:r w:rsidR="002C43B0" w:rsidRPr="00964B05">
        <w:rPr>
          <w:sz w:val="24"/>
          <w:szCs w:val="24"/>
        </w:rPr>
        <w:t xml:space="preserve">ną instytucji, w której </w:t>
      </w:r>
      <w:r w:rsidR="00BF460A" w:rsidRPr="00964B05">
        <w:rPr>
          <w:sz w:val="24"/>
          <w:szCs w:val="24"/>
        </w:rPr>
        <w:t xml:space="preserve">realizowany </w:t>
      </w:r>
      <w:r w:rsidRPr="00964B05">
        <w:rPr>
          <w:sz w:val="24"/>
          <w:szCs w:val="24"/>
        </w:rPr>
        <w:t xml:space="preserve">jest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Pr="00964B05">
        <w:rPr>
          <w:sz w:val="24"/>
          <w:szCs w:val="24"/>
        </w:rPr>
        <w:t xml:space="preserve"> oraz z zakresem działania wskazanej jednostki organizacyjnej instytucji</w:t>
      </w:r>
      <w:r w:rsidR="005D71EC">
        <w:rPr>
          <w:sz w:val="24"/>
          <w:szCs w:val="24"/>
        </w:rPr>
        <w:t>;</w:t>
      </w:r>
    </w:p>
    <w:p w14:paraId="6AEFE414" w14:textId="32EFCDF9" w:rsidR="002A21AD" w:rsidRPr="00964B05" w:rsidRDefault="008B7403" w:rsidP="002C43B0">
      <w:pPr>
        <w:numPr>
          <w:ilvl w:val="2"/>
          <w:numId w:val="12"/>
        </w:numPr>
        <w:spacing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zapoznać się z przepisami regulującymi działanie instytucji, </w:t>
      </w:r>
      <w:r w:rsidR="00BF460A" w:rsidRPr="00964B05">
        <w:rPr>
          <w:sz w:val="24"/>
          <w:szCs w:val="24"/>
        </w:rPr>
        <w:t xml:space="preserve">w której realizowany </w:t>
      </w:r>
      <w:r w:rsidRPr="00964B05">
        <w:rPr>
          <w:sz w:val="24"/>
          <w:szCs w:val="24"/>
        </w:rPr>
        <w:t xml:space="preserve">jest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="005D71EC">
        <w:rPr>
          <w:sz w:val="24"/>
          <w:szCs w:val="24"/>
        </w:rPr>
        <w:t>;</w:t>
      </w:r>
      <w:r w:rsidRPr="00964B05">
        <w:rPr>
          <w:sz w:val="24"/>
          <w:szCs w:val="24"/>
        </w:rPr>
        <w:t xml:space="preserve"> </w:t>
      </w:r>
    </w:p>
    <w:p w14:paraId="100DC7EF" w14:textId="34BD9237" w:rsidR="002A21AD" w:rsidRPr="00964B05" w:rsidRDefault="008B7403" w:rsidP="002C43B0">
      <w:pPr>
        <w:numPr>
          <w:ilvl w:val="2"/>
          <w:numId w:val="12"/>
        </w:numPr>
        <w:spacing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>zapoznać się zasadami przepływu informacji i dokumentacji</w:t>
      </w:r>
      <w:r w:rsidR="005D71EC">
        <w:rPr>
          <w:sz w:val="24"/>
          <w:szCs w:val="24"/>
        </w:rPr>
        <w:t>;</w:t>
      </w:r>
    </w:p>
    <w:p w14:paraId="7BBBC841" w14:textId="679F09C4" w:rsidR="002A21AD" w:rsidRPr="00964B05" w:rsidRDefault="008B7403" w:rsidP="002C43B0">
      <w:pPr>
        <w:numPr>
          <w:ilvl w:val="2"/>
          <w:numId w:val="12"/>
        </w:numPr>
        <w:spacing w:after="18"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uczestniczyć w powierzonych czynnościach techniczno-organizacyjnych instytucji, </w:t>
      </w:r>
      <w:r w:rsidR="00BF460A" w:rsidRPr="00964B05">
        <w:rPr>
          <w:sz w:val="24"/>
          <w:szCs w:val="24"/>
        </w:rPr>
        <w:t>w której realizowany jest</w:t>
      </w:r>
      <w:r w:rsidRPr="00964B05">
        <w:rPr>
          <w:sz w:val="24"/>
          <w:szCs w:val="24"/>
        </w:rPr>
        <w:t xml:space="preserve">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="005D71EC">
        <w:rPr>
          <w:sz w:val="24"/>
          <w:szCs w:val="24"/>
        </w:rPr>
        <w:t>;</w:t>
      </w:r>
      <w:r w:rsidRPr="00964B05">
        <w:rPr>
          <w:sz w:val="24"/>
          <w:szCs w:val="24"/>
        </w:rPr>
        <w:t xml:space="preserve"> </w:t>
      </w:r>
    </w:p>
    <w:p w14:paraId="6DFE5ACC" w14:textId="0B831975" w:rsidR="002A21AD" w:rsidRPr="00964B05" w:rsidRDefault="008B7403" w:rsidP="002C43B0">
      <w:pPr>
        <w:numPr>
          <w:ilvl w:val="2"/>
          <w:numId w:val="12"/>
        </w:numPr>
        <w:spacing w:after="124"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wykonywać inne powierzone zadania techniczno-organizacyjne, uznane przez osoby bezpośrednio nadzorujące przebieg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="00BF460A" w:rsidRPr="00964B05">
        <w:rPr>
          <w:sz w:val="24"/>
          <w:szCs w:val="24"/>
        </w:rPr>
        <w:t>u</w:t>
      </w:r>
      <w:r w:rsidRPr="00964B05">
        <w:rPr>
          <w:sz w:val="24"/>
          <w:szCs w:val="24"/>
        </w:rPr>
        <w:t xml:space="preserve"> za istotne, z punktu widzenia specyfiki działalności instytucji, w której student </w:t>
      </w:r>
      <w:r w:rsidR="00BF460A" w:rsidRPr="00964B05">
        <w:rPr>
          <w:sz w:val="24"/>
          <w:szCs w:val="24"/>
        </w:rPr>
        <w:t xml:space="preserve">realizuje </w:t>
      </w:r>
      <w:r w:rsidR="002C43B0" w:rsidRPr="00964B05">
        <w:rPr>
          <w:sz w:val="24"/>
          <w:szCs w:val="24"/>
        </w:rPr>
        <w:t>Staż</w:t>
      </w:r>
      <w:r w:rsidRPr="00964B05">
        <w:rPr>
          <w:sz w:val="24"/>
          <w:szCs w:val="24"/>
        </w:rPr>
        <w:t xml:space="preserve"> oraz </w:t>
      </w:r>
      <w:r w:rsidR="006D79DC" w:rsidRPr="00964B05">
        <w:rPr>
          <w:sz w:val="24"/>
          <w:szCs w:val="24"/>
        </w:rPr>
        <w:t>odbywanych studiów.</w:t>
      </w:r>
      <w:r w:rsidRPr="00964B05">
        <w:rPr>
          <w:sz w:val="24"/>
          <w:szCs w:val="24"/>
        </w:rPr>
        <w:t xml:space="preserve"> </w:t>
      </w:r>
    </w:p>
    <w:p w14:paraId="3D3DFD1F" w14:textId="77777777" w:rsidR="002A21AD" w:rsidRPr="00964B05" w:rsidRDefault="008B7403" w:rsidP="00FB71BB">
      <w:pPr>
        <w:numPr>
          <w:ilvl w:val="1"/>
          <w:numId w:val="12"/>
        </w:numPr>
        <w:spacing w:after="120" w:line="240" w:lineRule="auto"/>
        <w:ind w:left="952"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w zakresie </w:t>
      </w:r>
      <w:r w:rsidRPr="00964B05">
        <w:rPr>
          <w:b/>
          <w:sz w:val="24"/>
          <w:szCs w:val="24"/>
        </w:rPr>
        <w:t>merytorycznym</w:t>
      </w:r>
      <w:r w:rsidRPr="00964B05">
        <w:rPr>
          <w:sz w:val="24"/>
          <w:szCs w:val="24"/>
        </w:rPr>
        <w:t xml:space="preserve"> student powinien: </w:t>
      </w:r>
    </w:p>
    <w:p w14:paraId="0E2452C0" w14:textId="5B469079" w:rsidR="002A21AD" w:rsidRPr="00964B05" w:rsidRDefault="008B7403" w:rsidP="002C43B0">
      <w:pPr>
        <w:numPr>
          <w:ilvl w:val="2"/>
          <w:numId w:val="12"/>
        </w:numPr>
        <w:spacing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zapoznać się z przedmiotem działania instytucji, w której odbywa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Pr="00964B05">
        <w:rPr>
          <w:sz w:val="24"/>
          <w:szCs w:val="24"/>
        </w:rPr>
        <w:t xml:space="preserve">, </w:t>
      </w:r>
      <w:r w:rsidR="00EB6E56" w:rsidRPr="00964B05">
        <w:rPr>
          <w:sz w:val="24"/>
          <w:szCs w:val="24"/>
        </w:rPr>
        <w:br/>
      </w:r>
      <w:r w:rsidRPr="00964B05">
        <w:rPr>
          <w:sz w:val="24"/>
          <w:szCs w:val="24"/>
        </w:rPr>
        <w:t>a w szczególności z przedmiotem działania wskazanej jednostki organizacyjnej instytucji</w:t>
      </w:r>
      <w:r w:rsidR="005D71EC">
        <w:rPr>
          <w:sz w:val="24"/>
          <w:szCs w:val="24"/>
        </w:rPr>
        <w:t>;</w:t>
      </w:r>
      <w:r w:rsidRPr="00964B05">
        <w:rPr>
          <w:sz w:val="24"/>
          <w:szCs w:val="24"/>
        </w:rPr>
        <w:t xml:space="preserve"> </w:t>
      </w:r>
    </w:p>
    <w:p w14:paraId="228743FA" w14:textId="3D215DDB" w:rsidR="002A21AD" w:rsidRPr="00964B05" w:rsidRDefault="008B7403" w:rsidP="002C43B0">
      <w:pPr>
        <w:numPr>
          <w:ilvl w:val="2"/>
          <w:numId w:val="12"/>
        </w:numPr>
        <w:spacing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>poznać praktyczne zastosowanie przepisów stanowiących podstawę podejmowanych w instytucji czynności</w:t>
      </w:r>
      <w:r w:rsidR="005D71EC">
        <w:rPr>
          <w:sz w:val="24"/>
          <w:szCs w:val="24"/>
        </w:rPr>
        <w:t>;</w:t>
      </w:r>
      <w:r w:rsidRPr="00964B05">
        <w:rPr>
          <w:sz w:val="24"/>
          <w:szCs w:val="24"/>
        </w:rPr>
        <w:t xml:space="preserve"> </w:t>
      </w:r>
    </w:p>
    <w:p w14:paraId="3A479873" w14:textId="441A639D" w:rsidR="002A21AD" w:rsidRPr="00964B05" w:rsidRDefault="008B7403" w:rsidP="002C43B0">
      <w:pPr>
        <w:numPr>
          <w:ilvl w:val="2"/>
          <w:numId w:val="12"/>
        </w:numPr>
        <w:spacing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przygotowywać projekty pism i </w:t>
      </w:r>
      <w:r w:rsidR="00F444BC" w:rsidRPr="00964B05">
        <w:rPr>
          <w:sz w:val="24"/>
          <w:szCs w:val="24"/>
        </w:rPr>
        <w:t>decyzji me</w:t>
      </w:r>
      <w:r w:rsidR="00A80D82" w:rsidRPr="00964B05">
        <w:rPr>
          <w:sz w:val="24"/>
          <w:szCs w:val="24"/>
        </w:rPr>
        <w:t>ry</w:t>
      </w:r>
      <w:r w:rsidR="00F444BC" w:rsidRPr="00964B05">
        <w:rPr>
          <w:sz w:val="24"/>
          <w:szCs w:val="24"/>
        </w:rPr>
        <w:t xml:space="preserve">torycznych </w:t>
      </w:r>
      <w:r w:rsidRPr="00964B05">
        <w:rPr>
          <w:sz w:val="24"/>
          <w:szCs w:val="24"/>
        </w:rPr>
        <w:t xml:space="preserve">w ramach postępowań prowadzonych w instytucji, w której </w:t>
      </w:r>
      <w:r w:rsidR="002C43B0" w:rsidRPr="00964B05">
        <w:rPr>
          <w:sz w:val="24"/>
          <w:szCs w:val="24"/>
        </w:rPr>
        <w:t>odbywany</w:t>
      </w:r>
      <w:r w:rsidRPr="00964B05">
        <w:rPr>
          <w:sz w:val="24"/>
          <w:szCs w:val="24"/>
        </w:rPr>
        <w:t xml:space="preserve"> jest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Pr="00964B05">
        <w:rPr>
          <w:sz w:val="24"/>
          <w:szCs w:val="24"/>
        </w:rPr>
        <w:t xml:space="preserve">, pod kierunkiem osób bezpośrednio nadzorujących przebieg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="005D71EC">
        <w:rPr>
          <w:sz w:val="24"/>
          <w:szCs w:val="24"/>
        </w:rPr>
        <w:t>;</w:t>
      </w:r>
      <w:r w:rsidRPr="00964B05">
        <w:rPr>
          <w:sz w:val="24"/>
          <w:szCs w:val="24"/>
        </w:rPr>
        <w:t xml:space="preserve"> </w:t>
      </w:r>
    </w:p>
    <w:p w14:paraId="67B04A51" w14:textId="436C5BB2" w:rsidR="002A21AD" w:rsidRPr="00964B05" w:rsidRDefault="008B7403" w:rsidP="002C43B0">
      <w:pPr>
        <w:numPr>
          <w:ilvl w:val="2"/>
          <w:numId w:val="12"/>
        </w:numPr>
        <w:spacing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zapoznać się z metodyką czynności, podejmowanych przez instytucję, </w:t>
      </w:r>
      <w:r w:rsidR="00EB6E56" w:rsidRPr="00964B05">
        <w:rPr>
          <w:sz w:val="24"/>
          <w:szCs w:val="24"/>
        </w:rPr>
        <w:br/>
      </w:r>
      <w:r w:rsidRPr="00964B05">
        <w:rPr>
          <w:sz w:val="24"/>
          <w:szCs w:val="24"/>
        </w:rPr>
        <w:t xml:space="preserve">w której odbywa się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="005D71EC">
        <w:rPr>
          <w:sz w:val="24"/>
          <w:szCs w:val="24"/>
        </w:rPr>
        <w:t>;</w:t>
      </w:r>
    </w:p>
    <w:p w14:paraId="7356F0BD" w14:textId="2F069774" w:rsidR="002A21AD" w:rsidRPr="00964B05" w:rsidRDefault="008B7403" w:rsidP="00FB71BB">
      <w:pPr>
        <w:numPr>
          <w:ilvl w:val="2"/>
          <w:numId w:val="12"/>
        </w:numPr>
        <w:spacing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zapoznać się ze specyfiką czynności podejmowanych przez strony postępowania i organ, </w:t>
      </w:r>
      <w:r w:rsidR="00F444BC" w:rsidRPr="00964B05">
        <w:rPr>
          <w:sz w:val="24"/>
          <w:szCs w:val="24"/>
        </w:rPr>
        <w:t>toczy który je prowadzi</w:t>
      </w:r>
      <w:r w:rsidRPr="00964B05">
        <w:rPr>
          <w:sz w:val="24"/>
          <w:szCs w:val="24"/>
        </w:rPr>
        <w:t xml:space="preserve">, a w miarę możliwości </w:t>
      </w:r>
      <w:r w:rsidR="00EB6E56" w:rsidRPr="00964B05">
        <w:rPr>
          <w:sz w:val="24"/>
          <w:szCs w:val="24"/>
        </w:rPr>
        <w:br/>
        <w:t>–</w:t>
      </w:r>
      <w:r w:rsidRPr="00964B05">
        <w:rPr>
          <w:sz w:val="24"/>
          <w:szCs w:val="24"/>
        </w:rPr>
        <w:t xml:space="preserve"> uczestniczyć w </w:t>
      </w:r>
      <w:r w:rsidR="00F444BC" w:rsidRPr="00964B05">
        <w:rPr>
          <w:sz w:val="24"/>
          <w:szCs w:val="24"/>
        </w:rPr>
        <w:t xml:space="preserve">czynnościach procesowych </w:t>
      </w:r>
      <w:r w:rsidRPr="00964B05">
        <w:rPr>
          <w:sz w:val="24"/>
          <w:szCs w:val="24"/>
        </w:rPr>
        <w:t xml:space="preserve">podejmowanych w instytucji, w której </w:t>
      </w:r>
      <w:r w:rsidR="002C43B0" w:rsidRPr="00964B05">
        <w:rPr>
          <w:sz w:val="24"/>
          <w:szCs w:val="24"/>
        </w:rPr>
        <w:t>odbywany</w:t>
      </w:r>
      <w:r w:rsidRPr="00964B05">
        <w:rPr>
          <w:sz w:val="24"/>
          <w:szCs w:val="24"/>
        </w:rPr>
        <w:t xml:space="preserve"> jest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="005D71EC">
        <w:rPr>
          <w:sz w:val="24"/>
          <w:szCs w:val="24"/>
        </w:rPr>
        <w:t>;</w:t>
      </w:r>
      <w:r w:rsidRPr="00964B05">
        <w:rPr>
          <w:sz w:val="24"/>
          <w:szCs w:val="24"/>
        </w:rPr>
        <w:t xml:space="preserve"> </w:t>
      </w:r>
    </w:p>
    <w:p w14:paraId="1032AFFA" w14:textId="4406AB15" w:rsidR="001F1DE9" w:rsidRPr="00964B05" w:rsidRDefault="008B7403" w:rsidP="005F4FA7">
      <w:pPr>
        <w:numPr>
          <w:ilvl w:val="2"/>
          <w:numId w:val="12"/>
        </w:numPr>
        <w:spacing w:after="162" w:line="240" w:lineRule="auto"/>
        <w:ind w:left="1383" w:right="0" w:hanging="425"/>
        <w:rPr>
          <w:sz w:val="24"/>
          <w:szCs w:val="24"/>
        </w:rPr>
      </w:pPr>
      <w:r w:rsidRPr="00964B05">
        <w:rPr>
          <w:sz w:val="24"/>
          <w:szCs w:val="24"/>
        </w:rPr>
        <w:t xml:space="preserve">wykonywać inne powierzone zadania merytoryczne, które zostały uznane przez osoby bezpośrednio nadzorujące przebieg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</w:t>
      </w:r>
      <w:r w:rsidRPr="00964B05">
        <w:rPr>
          <w:sz w:val="24"/>
          <w:szCs w:val="24"/>
        </w:rPr>
        <w:t xml:space="preserve"> za istotne, z punktu widzenia specyfiki działalności instytucji, w której student odbywa</w:t>
      </w:r>
      <w:r w:rsidR="002C43B0" w:rsidRPr="00964B05">
        <w:rPr>
          <w:sz w:val="24"/>
          <w:szCs w:val="24"/>
        </w:rPr>
        <w:t xml:space="preserve"> </w:t>
      </w:r>
      <w:r w:rsidR="00EB6E56" w:rsidRPr="00964B05">
        <w:rPr>
          <w:sz w:val="24"/>
          <w:szCs w:val="24"/>
        </w:rPr>
        <w:t>s</w:t>
      </w:r>
      <w:r w:rsidR="002C43B0" w:rsidRPr="00964B05">
        <w:rPr>
          <w:sz w:val="24"/>
          <w:szCs w:val="24"/>
        </w:rPr>
        <w:t>taż oraz kierunku studiów</w:t>
      </w:r>
      <w:r w:rsidR="005F4FA7" w:rsidRPr="00964B05">
        <w:rPr>
          <w:sz w:val="24"/>
          <w:szCs w:val="24"/>
        </w:rPr>
        <w:t>.</w:t>
      </w:r>
    </w:p>
    <w:p w14:paraId="0395BC53" w14:textId="77777777" w:rsidR="001F1DE9" w:rsidRPr="00964B05" w:rsidRDefault="001F1DE9" w:rsidP="002C43B0">
      <w:pPr>
        <w:spacing w:after="0" w:line="240" w:lineRule="auto"/>
        <w:ind w:left="26" w:right="0" w:firstLine="0"/>
        <w:jc w:val="left"/>
        <w:rPr>
          <w:sz w:val="24"/>
          <w:szCs w:val="24"/>
        </w:rPr>
      </w:pPr>
    </w:p>
    <w:p w14:paraId="298665DB" w14:textId="6D341415" w:rsidR="009E54E9" w:rsidRPr="00964B05" w:rsidRDefault="00A80D82" w:rsidP="005F4FA7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br w:type="page"/>
      </w:r>
      <w:r w:rsidR="009E54E9" w:rsidRPr="00964B05">
        <w:rPr>
          <w:b/>
          <w:sz w:val="24"/>
          <w:szCs w:val="24"/>
        </w:rPr>
        <w:lastRenderedPageBreak/>
        <w:t>Załącznik nr 2</w:t>
      </w:r>
    </w:p>
    <w:p w14:paraId="49EE8D9D" w14:textId="685E9786" w:rsidR="006D79DC" w:rsidRPr="00964B05" w:rsidRDefault="006D79DC" w:rsidP="006D79DC">
      <w:pPr>
        <w:rPr>
          <w:rFonts w:eastAsiaTheme="minorHAnsi"/>
          <w:iCs/>
          <w:color w:val="auto"/>
          <w:sz w:val="24"/>
          <w:szCs w:val="24"/>
        </w:rPr>
      </w:pPr>
      <w:r w:rsidRPr="00964B05">
        <w:rPr>
          <w:iCs/>
          <w:sz w:val="24"/>
          <w:szCs w:val="24"/>
        </w:rPr>
        <w:t>Oświadczenie o wyrażeniu zgody na przetwarzanie danych osobowych do celów kwalifikacji i udziału w nie</w:t>
      </w:r>
      <w:r w:rsidR="00DE392B" w:rsidRPr="00964B05">
        <w:rPr>
          <w:iCs/>
          <w:sz w:val="24"/>
          <w:szCs w:val="24"/>
        </w:rPr>
        <w:t>odpłatnych studenckich stażach w</w:t>
      </w:r>
      <w:r w:rsidRPr="00964B05">
        <w:rPr>
          <w:iCs/>
          <w:sz w:val="24"/>
          <w:szCs w:val="24"/>
        </w:rPr>
        <w:t xml:space="preserve"> </w:t>
      </w:r>
      <w:r w:rsidR="00DE392B" w:rsidRPr="00964B05">
        <w:rPr>
          <w:iCs/>
          <w:sz w:val="24"/>
          <w:szCs w:val="24"/>
        </w:rPr>
        <w:t>Sądzie Okręgowym w Poznaniu</w:t>
      </w:r>
    </w:p>
    <w:p w14:paraId="67FB2359" w14:textId="77777777" w:rsidR="006D79DC" w:rsidRPr="00964B05" w:rsidRDefault="006D79DC" w:rsidP="006D79DC">
      <w:pPr>
        <w:rPr>
          <w:iCs/>
          <w:sz w:val="24"/>
          <w:szCs w:val="24"/>
        </w:rPr>
      </w:pPr>
    </w:p>
    <w:p w14:paraId="2632414E" w14:textId="77777777" w:rsidR="006D79DC" w:rsidRPr="00964B05" w:rsidRDefault="006D79DC" w:rsidP="006D79DC">
      <w:pPr>
        <w:rPr>
          <w:iCs/>
          <w:sz w:val="24"/>
          <w:szCs w:val="24"/>
        </w:rPr>
      </w:pPr>
    </w:p>
    <w:p w14:paraId="03022831" w14:textId="4A6A3B54" w:rsidR="009E54E9" w:rsidRPr="00964B05" w:rsidRDefault="006D79DC" w:rsidP="00EB6E56">
      <w:pPr>
        <w:rPr>
          <w:iCs/>
          <w:sz w:val="24"/>
          <w:szCs w:val="24"/>
        </w:rPr>
      </w:pPr>
      <w:r w:rsidRPr="00964B05">
        <w:rPr>
          <w:iCs/>
          <w:sz w:val="24"/>
          <w:szCs w:val="24"/>
        </w:rPr>
        <w:t xml:space="preserve">Wyrażam zgodę na przetwarzanie moich danych osobowych przez Wydział Prawa </w:t>
      </w:r>
      <w:r w:rsidRPr="00964B05">
        <w:rPr>
          <w:iCs/>
          <w:sz w:val="24"/>
          <w:szCs w:val="24"/>
        </w:rPr>
        <w:br/>
        <w:t xml:space="preserve">i Administracji Uniwersytetu im. Adama Mickiewicza w Poznaniu przy </w:t>
      </w:r>
      <w:r w:rsidRPr="00964B05">
        <w:rPr>
          <w:iCs/>
          <w:sz w:val="24"/>
          <w:szCs w:val="24"/>
        </w:rPr>
        <w:br/>
        <w:t>al. Niepodległości 53, 61-714 w Poznaniu dla potrzeb niezbędnych do realizacji procesu rekrutacji i udziału w nieodpłatnych studenckich stażach  w</w:t>
      </w:r>
      <w:r w:rsidR="00DE392B" w:rsidRPr="00964B05">
        <w:rPr>
          <w:iCs/>
          <w:sz w:val="24"/>
          <w:szCs w:val="24"/>
        </w:rPr>
        <w:t xml:space="preserve"> Sądzie Okręgowym w Poznaniu</w:t>
      </w:r>
      <w:r w:rsidRPr="00964B05">
        <w:rPr>
          <w:iCs/>
          <w:sz w:val="24"/>
          <w:szCs w:val="24"/>
        </w:rPr>
        <w:t xml:space="preserve">, zgodnie z art. 13 ust. 1 i ust. 2 rozporządzenia Parlamentu Europejskiego i Rady (UE) 2016/679 z 27.04.2016 r. w sprawie ochrony osób fizycznych w związku </w:t>
      </w:r>
      <w:r w:rsidR="00EB6E56" w:rsidRPr="00964B05">
        <w:rPr>
          <w:iCs/>
          <w:sz w:val="24"/>
          <w:szCs w:val="24"/>
        </w:rPr>
        <w:br/>
      </w:r>
      <w:r w:rsidRPr="00964B05">
        <w:rPr>
          <w:iCs/>
          <w:sz w:val="24"/>
          <w:szCs w:val="24"/>
        </w:rPr>
        <w:t>z przetwarzaniem danych osobowych i w sprawie swobodnego przepływu takich danych</w:t>
      </w:r>
      <w:r w:rsidR="00EB6E56" w:rsidRPr="00964B05">
        <w:rPr>
          <w:iCs/>
          <w:sz w:val="24"/>
          <w:szCs w:val="24"/>
        </w:rPr>
        <w:t xml:space="preserve"> </w:t>
      </w:r>
      <w:r w:rsidRPr="00964B05">
        <w:rPr>
          <w:iCs/>
          <w:sz w:val="24"/>
          <w:szCs w:val="24"/>
        </w:rPr>
        <w:t xml:space="preserve">oraz uchylenia dyrektywy 95/46/WE. </w:t>
      </w:r>
    </w:p>
    <w:p w14:paraId="7C8F0F08" w14:textId="1740A6F0" w:rsidR="00EB6E56" w:rsidRPr="00964B05" w:rsidRDefault="00EB6E56" w:rsidP="00EB6E56">
      <w:pPr>
        <w:rPr>
          <w:iCs/>
          <w:sz w:val="24"/>
          <w:szCs w:val="24"/>
        </w:rPr>
      </w:pPr>
    </w:p>
    <w:p w14:paraId="2650F093" w14:textId="6CE37FD8" w:rsidR="00EB6E56" w:rsidRPr="00964B05" w:rsidRDefault="00EB6E56" w:rsidP="00EB6E56">
      <w:pPr>
        <w:ind w:left="3552" w:firstLine="696"/>
        <w:rPr>
          <w:iCs/>
          <w:sz w:val="24"/>
          <w:szCs w:val="24"/>
        </w:rPr>
      </w:pPr>
      <w:r w:rsidRPr="00964B05">
        <w:rPr>
          <w:iCs/>
          <w:sz w:val="24"/>
          <w:szCs w:val="24"/>
        </w:rPr>
        <w:t>………………………………………………</w:t>
      </w:r>
    </w:p>
    <w:p w14:paraId="061EA02A" w14:textId="40458CC2" w:rsidR="00EB6E56" w:rsidRPr="00964B05" w:rsidRDefault="00EB6E56" w:rsidP="00EB6E56">
      <w:pPr>
        <w:ind w:left="4968" w:firstLine="696"/>
        <w:rPr>
          <w:b/>
          <w:sz w:val="24"/>
          <w:szCs w:val="24"/>
        </w:rPr>
      </w:pPr>
      <w:r w:rsidRPr="00964B05">
        <w:rPr>
          <w:iCs/>
          <w:sz w:val="24"/>
          <w:szCs w:val="24"/>
        </w:rPr>
        <w:t>data i podpis</w:t>
      </w:r>
    </w:p>
    <w:p w14:paraId="0B92C44D" w14:textId="34D2EBAD" w:rsidR="006D79DC" w:rsidRPr="00964B05" w:rsidRDefault="006D79DC" w:rsidP="00A80D82">
      <w:pPr>
        <w:spacing w:after="246" w:line="240" w:lineRule="auto"/>
        <w:ind w:left="24" w:right="19"/>
        <w:rPr>
          <w:b/>
          <w:sz w:val="24"/>
          <w:szCs w:val="24"/>
        </w:rPr>
      </w:pPr>
    </w:p>
    <w:p w14:paraId="1AA808C4" w14:textId="47B9D886" w:rsidR="006D79DC" w:rsidRPr="00964B05" w:rsidRDefault="006D79DC" w:rsidP="00A80D82">
      <w:pPr>
        <w:spacing w:after="246" w:line="240" w:lineRule="auto"/>
        <w:ind w:left="24" w:right="19"/>
        <w:rPr>
          <w:b/>
          <w:sz w:val="24"/>
          <w:szCs w:val="24"/>
        </w:rPr>
      </w:pPr>
    </w:p>
    <w:p w14:paraId="3FB47A26" w14:textId="27833B94" w:rsidR="006D79DC" w:rsidRPr="00964B05" w:rsidRDefault="006D79DC" w:rsidP="00A80D82">
      <w:pPr>
        <w:spacing w:after="246" w:line="240" w:lineRule="auto"/>
        <w:ind w:left="24" w:right="19"/>
        <w:rPr>
          <w:b/>
          <w:sz w:val="24"/>
          <w:szCs w:val="24"/>
        </w:rPr>
      </w:pPr>
    </w:p>
    <w:p w14:paraId="709153D6" w14:textId="1E5BD69E" w:rsidR="006D79DC" w:rsidRPr="00964B05" w:rsidRDefault="006D79DC" w:rsidP="00A80D82">
      <w:pPr>
        <w:spacing w:after="246" w:line="240" w:lineRule="auto"/>
        <w:ind w:left="24" w:right="19"/>
        <w:rPr>
          <w:b/>
          <w:sz w:val="24"/>
          <w:szCs w:val="24"/>
        </w:rPr>
      </w:pPr>
    </w:p>
    <w:p w14:paraId="4445222C" w14:textId="7ED48E65" w:rsidR="006D79DC" w:rsidRPr="00964B05" w:rsidRDefault="006D79DC" w:rsidP="00A80D82">
      <w:pPr>
        <w:spacing w:after="246" w:line="240" w:lineRule="auto"/>
        <w:ind w:left="24" w:right="19"/>
        <w:rPr>
          <w:b/>
          <w:sz w:val="24"/>
          <w:szCs w:val="24"/>
        </w:rPr>
      </w:pPr>
    </w:p>
    <w:p w14:paraId="3B67AE68" w14:textId="4983321C" w:rsidR="006D79DC" w:rsidRPr="00964B05" w:rsidRDefault="006D79DC" w:rsidP="00A80D82">
      <w:pPr>
        <w:spacing w:after="246" w:line="240" w:lineRule="auto"/>
        <w:ind w:left="24" w:right="19"/>
        <w:rPr>
          <w:b/>
          <w:sz w:val="24"/>
          <w:szCs w:val="24"/>
        </w:rPr>
      </w:pPr>
    </w:p>
    <w:p w14:paraId="492645AC" w14:textId="6909B594" w:rsidR="006D79DC" w:rsidRPr="00964B05" w:rsidRDefault="006D79DC" w:rsidP="00A80D82">
      <w:pPr>
        <w:spacing w:after="246" w:line="240" w:lineRule="auto"/>
        <w:ind w:left="24" w:right="19"/>
        <w:rPr>
          <w:b/>
          <w:sz w:val="24"/>
          <w:szCs w:val="24"/>
        </w:rPr>
      </w:pPr>
    </w:p>
    <w:p w14:paraId="3487E00F" w14:textId="76A5E433" w:rsidR="006D79DC" w:rsidRPr="00964B05" w:rsidRDefault="006D79DC" w:rsidP="00A80D82">
      <w:pPr>
        <w:spacing w:after="246" w:line="240" w:lineRule="auto"/>
        <w:ind w:left="24" w:right="19"/>
        <w:rPr>
          <w:b/>
          <w:sz w:val="24"/>
          <w:szCs w:val="24"/>
        </w:rPr>
      </w:pPr>
    </w:p>
    <w:p w14:paraId="55ED2120" w14:textId="5464323D" w:rsidR="006D79DC" w:rsidRPr="00964B05" w:rsidRDefault="006D79DC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22E82574" w14:textId="5184E7E9" w:rsidR="00EB6E56" w:rsidRPr="00964B05" w:rsidRDefault="00EB6E56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72C1B780" w14:textId="4AEE6042" w:rsidR="00EB6E56" w:rsidRPr="00964B05" w:rsidRDefault="00EB6E56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35EF8DEF" w14:textId="70D06ADA" w:rsidR="00EB6E56" w:rsidRPr="00964B05" w:rsidRDefault="00EB6E56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06A00FBB" w14:textId="3AEBA361" w:rsidR="00EB6E56" w:rsidRPr="00964B05" w:rsidRDefault="00EB6E56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7CE7968D" w14:textId="569A20F9" w:rsidR="00EB6E56" w:rsidRPr="00964B05" w:rsidRDefault="00EB6E56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71EFC965" w14:textId="1019A461" w:rsidR="00EB6E56" w:rsidRPr="00964B05" w:rsidRDefault="00EB6E56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4EDE1626" w14:textId="77777777" w:rsidR="005F4FA7" w:rsidRPr="00964B05" w:rsidRDefault="005F4FA7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3904A19F" w14:textId="77777777" w:rsidR="005F4FA7" w:rsidRPr="00964B05" w:rsidRDefault="005F4FA7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01B9273C" w14:textId="77777777" w:rsidR="005F4FA7" w:rsidRPr="00964B05" w:rsidRDefault="005F4FA7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42C3D8F5" w14:textId="527FD87B" w:rsidR="00EB6E56" w:rsidRPr="00964B05" w:rsidRDefault="00EB6E56" w:rsidP="00EB6E56">
      <w:pPr>
        <w:spacing w:after="246" w:line="240" w:lineRule="auto"/>
        <w:ind w:left="0" w:right="19" w:firstLine="0"/>
        <w:rPr>
          <w:b/>
          <w:sz w:val="24"/>
          <w:szCs w:val="24"/>
        </w:rPr>
      </w:pPr>
    </w:p>
    <w:p w14:paraId="7A24F44B" w14:textId="77777777" w:rsidR="00EB6E56" w:rsidRPr="00964B05" w:rsidRDefault="00EB6E56" w:rsidP="00A80D82">
      <w:pPr>
        <w:spacing w:after="246" w:line="240" w:lineRule="auto"/>
        <w:ind w:left="24" w:right="19"/>
        <w:rPr>
          <w:b/>
          <w:sz w:val="24"/>
          <w:szCs w:val="24"/>
        </w:rPr>
      </w:pPr>
    </w:p>
    <w:p w14:paraId="0E87781C" w14:textId="77777777" w:rsidR="001C0322" w:rsidRPr="00964B05" w:rsidRDefault="002C43B0" w:rsidP="00A80D82">
      <w:pPr>
        <w:spacing w:after="246" w:line="240" w:lineRule="auto"/>
        <w:ind w:left="24" w:right="19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t>Załącznik nr</w:t>
      </w:r>
      <w:r w:rsidR="00CE2611" w:rsidRPr="00964B05">
        <w:rPr>
          <w:b/>
          <w:sz w:val="24"/>
          <w:szCs w:val="24"/>
        </w:rPr>
        <w:t xml:space="preserve"> </w:t>
      </w:r>
      <w:r w:rsidR="009E54E9" w:rsidRPr="00964B05">
        <w:rPr>
          <w:b/>
          <w:sz w:val="24"/>
          <w:szCs w:val="24"/>
        </w:rPr>
        <w:t>3</w:t>
      </w:r>
      <w:r w:rsidRPr="00964B05">
        <w:rPr>
          <w:b/>
          <w:sz w:val="24"/>
          <w:szCs w:val="24"/>
        </w:rPr>
        <w:t xml:space="preserve"> </w:t>
      </w:r>
    </w:p>
    <w:p w14:paraId="74EEB235" w14:textId="2AA95394" w:rsidR="002A21AD" w:rsidRPr="00964B05" w:rsidRDefault="008B7403" w:rsidP="001C0322">
      <w:pPr>
        <w:spacing w:after="246" w:line="240" w:lineRule="auto"/>
        <w:ind w:left="24" w:right="19"/>
        <w:rPr>
          <w:sz w:val="24"/>
          <w:szCs w:val="24"/>
        </w:rPr>
      </w:pPr>
      <w:r w:rsidRPr="00964B05">
        <w:rPr>
          <w:sz w:val="24"/>
          <w:szCs w:val="24"/>
        </w:rPr>
        <w:t xml:space="preserve">do Regulaminu </w:t>
      </w:r>
      <w:r w:rsidR="001C0322" w:rsidRPr="00964B05">
        <w:rPr>
          <w:sz w:val="24"/>
          <w:szCs w:val="24"/>
        </w:rPr>
        <w:t xml:space="preserve">„Programu staży studenckich </w:t>
      </w:r>
      <w:r w:rsidR="00DE392B" w:rsidRPr="00964B05">
        <w:rPr>
          <w:sz w:val="24"/>
          <w:szCs w:val="24"/>
        </w:rPr>
        <w:t>w Sądzie Okręgowym</w:t>
      </w:r>
      <w:r w:rsidR="001C0322" w:rsidRPr="00964B05">
        <w:rPr>
          <w:sz w:val="24"/>
          <w:szCs w:val="24"/>
        </w:rPr>
        <w:t xml:space="preserve"> w Poznaniu dla studentów  kierunku „prawo” na Wydz</w:t>
      </w:r>
      <w:r w:rsidR="00DE392B" w:rsidRPr="00964B05">
        <w:rPr>
          <w:sz w:val="24"/>
          <w:szCs w:val="24"/>
        </w:rPr>
        <w:t xml:space="preserve">iale Prawa i Administracji UAM </w:t>
      </w:r>
      <w:r w:rsidR="001C0322" w:rsidRPr="00964B05">
        <w:rPr>
          <w:sz w:val="24"/>
          <w:szCs w:val="24"/>
        </w:rPr>
        <w:t>w Poznaniu”</w:t>
      </w:r>
      <w:r w:rsidRPr="00964B05">
        <w:rPr>
          <w:sz w:val="24"/>
          <w:szCs w:val="24"/>
        </w:rPr>
        <w:t xml:space="preserve"> </w:t>
      </w:r>
    </w:p>
    <w:p w14:paraId="043797CA" w14:textId="77777777" w:rsidR="002A21AD" w:rsidRPr="00964B05" w:rsidRDefault="008B7403" w:rsidP="002C43B0">
      <w:pPr>
        <w:spacing w:after="22" w:line="240" w:lineRule="auto"/>
        <w:ind w:left="0" w:right="407" w:firstLine="0"/>
        <w:jc w:val="right"/>
        <w:rPr>
          <w:sz w:val="24"/>
          <w:szCs w:val="24"/>
        </w:rPr>
      </w:pPr>
      <w:r w:rsidRPr="00964B05">
        <w:rPr>
          <w:sz w:val="24"/>
          <w:szCs w:val="24"/>
        </w:rPr>
        <w:t xml:space="preserve"> _________ , dnia _______r. </w:t>
      </w:r>
    </w:p>
    <w:p w14:paraId="3B4138F1" w14:textId="37208357" w:rsidR="007D66C9" w:rsidRPr="00964B05" w:rsidRDefault="007D66C9" w:rsidP="007D66C9">
      <w:pPr>
        <w:spacing w:after="554" w:line="240" w:lineRule="auto"/>
        <w:ind w:left="199" w:right="5669" w:firstLine="0"/>
        <w:jc w:val="left"/>
        <w:rPr>
          <w:i/>
          <w:color w:val="auto"/>
          <w:sz w:val="24"/>
          <w:szCs w:val="24"/>
        </w:rPr>
      </w:pPr>
      <w:r w:rsidRPr="00964B05">
        <w:rPr>
          <w:i/>
          <w:color w:val="auto"/>
          <w:sz w:val="24"/>
          <w:szCs w:val="24"/>
        </w:rPr>
        <w:t>oznaczenie/pieczęć podmiotu, w którym odbyty został staż</w:t>
      </w:r>
    </w:p>
    <w:p w14:paraId="5D1977D6" w14:textId="77777777" w:rsidR="002A21AD" w:rsidRPr="00964B05" w:rsidRDefault="008B7403" w:rsidP="002C43B0">
      <w:pPr>
        <w:pStyle w:val="Nagwek1"/>
        <w:spacing w:line="240" w:lineRule="auto"/>
        <w:rPr>
          <w:sz w:val="24"/>
          <w:szCs w:val="24"/>
        </w:rPr>
      </w:pPr>
      <w:r w:rsidRPr="00964B05">
        <w:rPr>
          <w:sz w:val="24"/>
          <w:szCs w:val="24"/>
        </w:rPr>
        <w:t xml:space="preserve">ZAŚWIADCZENIE </w:t>
      </w:r>
    </w:p>
    <w:p w14:paraId="351726BB" w14:textId="269B2AA8" w:rsidR="002A21AD" w:rsidRPr="00964B05" w:rsidRDefault="008B7403" w:rsidP="002C43B0">
      <w:pPr>
        <w:spacing w:after="35" w:line="240" w:lineRule="auto"/>
        <w:ind w:left="-5" w:right="226"/>
        <w:rPr>
          <w:sz w:val="24"/>
          <w:szCs w:val="24"/>
        </w:rPr>
      </w:pPr>
      <w:r w:rsidRPr="00964B05">
        <w:rPr>
          <w:sz w:val="24"/>
          <w:szCs w:val="24"/>
        </w:rPr>
        <w:t xml:space="preserve">Oświadczam, że Pan/Pani _______________________________________ , student/studentka kierunku </w:t>
      </w:r>
      <w:r w:rsidR="0083221D" w:rsidRPr="00964B05">
        <w:rPr>
          <w:sz w:val="24"/>
          <w:szCs w:val="24"/>
        </w:rPr>
        <w:t xml:space="preserve">„prawo”  </w:t>
      </w:r>
      <w:r w:rsidRPr="00964B05">
        <w:rPr>
          <w:sz w:val="24"/>
          <w:szCs w:val="24"/>
        </w:rPr>
        <w:t xml:space="preserve">na Wydziale Prawa i Administracji Uniwersytetu im. Adama Mickiewicza w Poznaniu, numer albumu _________ , odbył/odbyła </w:t>
      </w:r>
      <w:r w:rsidR="001C0322" w:rsidRPr="00964B05">
        <w:rPr>
          <w:sz w:val="24"/>
          <w:szCs w:val="24"/>
        </w:rPr>
        <w:br/>
      </w:r>
      <w:r w:rsidRPr="00964B05">
        <w:rPr>
          <w:sz w:val="24"/>
          <w:szCs w:val="24"/>
        </w:rPr>
        <w:t xml:space="preserve">w _________________________________________   </w:t>
      </w:r>
      <w:proofErr w:type="spellStart"/>
      <w:r w:rsidR="002C43B0" w:rsidRPr="00964B05">
        <w:rPr>
          <w:sz w:val="24"/>
          <w:szCs w:val="24"/>
        </w:rPr>
        <w:t>w</w:t>
      </w:r>
      <w:proofErr w:type="spellEnd"/>
      <w:r w:rsidR="002C43B0" w:rsidRPr="00964B05">
        <w:rPr>
          <w:sz w:val="24"/>
          <w:szCs w:val="24"/>
        </w:rPr>
        <w:t xml:space="preserve"> ramach</w:t>
      </w:r>
      <w:r w:rsidR="001C0322" w:rsidRPr="00964B05">
        <w:rPr>
          <w:sz w:val="24"/>
          <w:szCs w:val="24"/>
        </w:rPr>
        <w:t xml:space="preserve"> „Programu staży studenckich w </w:t>
      </w:r>
      <w:r w:rsidR="00DE392B" w:rsidRPr="00964B05">
        <w:rPr>
          <w:sz w:val="24"/>
          <w:szCs w:val="24"/>
        </w:rPr>
        <w:t xml:space="preserve"> Sądzie Okręgowym</w:t>
      </w:r>
      <w:r w:rsidR="001C0322" w:rsidRPr="00964B05">
        <w:rPr>
          <w:sz w:val="24"/>
          <w:szCs w:val="24"/>
        </w:rPr>
        <w:t xml:space="preserve"> w Poznaniu dla studentów  kierunku „prawo” na Wydziale Prawa i Administracji UAM w Poznaniu”</w:t>
      </w:r>
      <w:r w:rsidR="002C43B0" w:rsidRPr="00964B05">
        <w:rPr>
          <w:sz w:val="24"/>
          <w:szCs w:val="24"/>
        </w:rPr>
        <w:t xml:space="preserve">, </w:t>
      </w:r>
      <w:r w:rsidRPr="00964B05">
        <w:rPr>
          <w:sz w:val="24"/>
          <w:szCs w:val="24"/>
        </w:rPr>
        <w:t>w dniach od ______</w:t>
      </w:r>
      <w:r w:rsidR="002C43B0" w:rsidRPr="00964B05">
        <w:rPr>
          <w:sz w:val="24"/>
          <w:szCs w:val="24"/>
        </w:rPr>
        <w:t>_________ do _________________</w:t>
      </w:r>
      <w:r w:rsidRPr="00964B05">
        <w:rPr>
          <w:sz w:val="24"/>
          <w:szCs w:val="24"/>
        </w:rPr>
        <w:t xml:space="preserve"> </w:t>
      </w:r>
      <w:r w:rsidR="002C43B0" w:rsidRPr="00964B05">
        <w:rPr>
          <w:sz w:val="24"/>
          <w:szCs w:val="24"/>
        </w:rPr>
        <w:t xml:space="preserve">staż,  w wymiarze __________ dni roboczych po __ godzin, </w:t>
      </w:r>
      <w:r w:rsidRPr="00964B05">
        <w:rPr>
          <w:sz w:val="24"/>
          <w:szCs w:val="24"/>
        </w:rPr>
        <w:t>w</w:t>
      </w:r>
      <w:r w:rsidR="002C43B0" w:rsidRPr="00964B05">
        <w:rPr>
          <w:sz w:val="24"/>
          <w:szCs w:val="24"/>
        </w:rPr>
        <w:t>ykonując następujące czynności:</w:t>
      </w:r>
      <w:r w:rsidRPr="00964B05">
        <w:rPr>
          <w:sz w:val="24"/>
          <w:szCs w:val="24"/>
        </w:rPr>
        <w:t xml:space="preserve"> </w:t>
      </w:r>
      <w:r w:rsidR="002C43B0" w:rsidRPr="00964B05">
        <w:rPr>
          <w:sz w:val="24"/>
          <w:szCs w:val="24"/>
        </w:rPr>
        <w:t>……………………………………</w:t>
      </w:r>
    </w:p>
    <w:p w14:paraId="5435B38B" w14:textId="77054425" w:rsidR="002A21AD" w:rsidRPr="00964B05" w:rsidRDefault="008B7403" w:rsidP="002C43B0">
      <w:pPr>
        <w:spacing w:after="234" w:line="240" w:lineRule="auto"/>
        <w:ind w:left="-5" w:right="435"/>
        <w:jc w:val="left"/>
        <w:rPr>
          <w:sz w:val="24"/>
          <w:szCs w:val="24"/>
        </w:rPr>
      </w:pPr>
      <w:r w:rsidRPr="00964B05">
        <w:rPr>
          <w:sz w:val="24"/>
          <w:szCs w:val="24"/>
        </w:rPr>
        <w:t>Oceniam pracę wykonaną przez Pana/Panią  _____________</w:t>
      </w:r>
      <w:r w:rsidR="002C43B0" w:rsidRPr="00964B05">
        <w:rPr>
          <w:sz w:val="24"/>
          <w:szCs w:val="24"/>
        </w:rPr>
        <w:t xml:space="preserve">____________ __ w ramach </w:t>
      </w:r>
      <w:r w:rsidR="0083221D" w:rsidRPr="00964B05">
        <w:rPr>
          <w:sz w:val="24"/>
          <w:szCs w:val="24"/>
        </w:rPr>
        <w:t xml:space="preserve">stażu </w:t>
      </w:r>
      <w:r w:rsidRPr="00964B05">
        <w:rPr>
          <w:sz w:val="24"/>
          <w:szCs w:val="24"/>
        </w:rPr>
        <w:t xml:space="preserve">jako ___________________ . </w:t>
      </w:r>
    </w:p>
    <w:p w14:paraId="70F23279" w14:textId="77777777" w:rsidR="00312A20" w:rsidRPr="00964B05" w:rsidRDefault="00312A20" w:rsidP="002C43B0">
      <w:pPr>
        <w:pStyle w:val="Nagwek2"/>
        <w:spacing w:line="240" w:lineRule="auto"/>
        <w:rPr>
          <w:szCs w:val="24"/>
        </w:rPr>
      </w:pPr>
    </w:p>
    <w:p w14:paraId="2B35ACA5" w14:textId="77777777" w:rsidR="002A21AD" w:rsidRPr="00964B05" w:rsidRDefault="008B7403" w:rsidP="002C43B0">
      <w:pPr>
        <w:pStyle w:val="Nagwek2"/>
        <w:spacing w:line="240" w:lineRule="auto"/>
        <w:rPr>
          <w:szCs w:val="24"/>
        </w:rPr>
      </w:pPr>
      <w:r w:rsidRPr="00964B05">
        <w:rPr>
          <w:szCs w:val="24"/>
        </w:rPr>
        <w:t>Uzasadnienie oceny</w:t>
      </w:r>
      <w:r w:rsidRPr="00964B05">
        <w:rPr>
          <w:szCs w:val="24"/>
          <w:u w:val="none"/>
        </w:rPr>
        <w:t xml:space="preserve"> </w:t>
      </w:r>
    </w:p>
    <w:p w14:paraId="452D04EA" w14:textId="77777777" w:rsidR="002A21AD" w:rsidRPr="00964B05" w:rsidRDefault="008B7403" w:rsidP="002C43B0">
      <w:pPr>
        <w:spacing w:after="19" w:line="240" w:lineRule="auto"/>
        <w:ind w:left="0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6B227014" w14:textId="77777777" w:rsidR="002A21AD" w:rsidRPr="00964B05" w:rsidRDefault="008B7403" w:rsidP="002C43B0">
      <w:pPr>
        <w:spacing w:after="21" w:line="240" w:lineRule="auto"/>
        <w:ind w:left="0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23329EC3" w14:textId="77777777" w:rsidR="002A21AD" w:rsidRPr="00964B05" w:rsidRDefault="008B7403" w:rsidP="002C43B0">
      <w:pPr>
        <w:spacing w:after="19" w:line="240" w:lineRule="auto"/>
        <w:ind w:left="0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68015D1A" w14:textId="77777777" w:rsidR="002A21AD" w:rsidRPr="00964B05" w:rsidRDefault="008B7403" w:rsidP="002C43B0">
      <w:pPr>
        <w:spacing w:after="19" w:line="240" w:lineRule="auto"/>
        <w:ind w:left="0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175DAC7A" w14:textId="77777777" w:rsidR="002A21AD" w:rsidRPr="00964B05" w:rsidRDefault="008B7403" w:rsidP="002C43B0">
      <w:pPr>
        <w:spacing w:after="19" w:line="240" w:lineRule="auto"/>
        <w:ind w:left="0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7FAE8BB9" w14:textId="77777777" w:rsidR="002A21AD" w:rsidRPr="00964B05" w:rsidRDefault="008B7403" w:rsidP="002C43B0">
      <w:pPr>
        <w:spacing w:after="19" w:line="240" w:lineRule="auto"/>
        <w:ind w:left="0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66333C61" w14:textId="77777777" w:rsidR="002A21AD" w:rsidRPr="00964B05" w:rsidRDefault="008B7403" w:rsidP="002C43B0">
      <w:pPr>
        <w:spacing w:after="21" w:line="240" w:lineRule="auto"/>
        <w:ind w:left="0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56A03EF6" w14:textId="77777777" w:rsidR="002A21AD" w:rsidRPr="00964B05" w:rsidRDefault="008B7403" w:rsidP="002C43B0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p w14:paraId="5C9C4885" w14:textId="77777777" w:rsidR="002A21AD" w:rsidRPr="00964B05" w:rsidRDefault="008B7403" w:rsidP="002C43B0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64B05">
        <w:rPr>
          <w:sz w:val="24"/>
          <w:szCs w:val="24"/>
        </w:rPr>
        <w:t xml:space="preserve"> </w:t>
      </w:r>
    </w:p>
    <w:sectPr w:rsidR="002A21AD" w:rsidRPr="00964B05" w:rsidSect="004F2E7E">
      <w:footerReference w:type="even" r:id="rId8"/>
      <w:footerReference w:type="default" r:id="rId9"/>
      <w:footerReference w:type="first" r:id="rId10"/>
      <w:footnotePr>
        <w:numRestart w:val="eachPage"/>
      </w:footnotePr>
      <w:pgSz w:w="11899" w:h="16841"/>
      <w:pgMar w:top="570" w:right="1300" w:bottom="911" w:left="1366" w:header="708" w:footer="5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DAF57" w16cex:dateUtc="2022-10-09T18:36:00Z"/>
  <w16cex:commentExtensible w16cex:durableId="26EDAF6C" w16cex:dateUtc="2022-10-09T18:37:00Z"/>
  <w16cex:commentExtensible w16cex:durableId="26EDB10B" w16cex:dateUtc="2022-10-09T18:43:00Z"/>
  <w16cex:commentExtensible w16cex:durableId="26EDB050" w16cex:dateUtc="2022-10-09T18:40:00Z"/>
  <w16cex:commentExtensible w16cex:durableId="26EDB0AA" w16cex:dateUtc="2022-10-09T1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E23E" w14:textId="77777777" w:rsidR="00D67051" w:rsidRDefault="00D67051">
      <w:pPr>
        <w:spacing w:after="0" w:line="240" w:lineRule="auto"/>
      </w:pPr>
      <w:r>
        <w:separator/>
      </w:r>
    </w:p>
  </w:endnote>
  <w:endnote w:type="continuationSeparator" w:id="0">
    <w:p w14:paraId="1B68B9BA" w14:textId="77777777" w:rsidR="00D67051" w:rsidRDefault="00D6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8432" w14:textId="77777777" w:rsidR="002A21AD" w:rsidRDefault="004F2E7E">
    <w:pPr>
      <w:spacing w:after="101" w:line="259" w:lineRule="auto"/>
      <w:ind w:left="0" w:right="72" w:firstLine="0"/>
      <w:jc w:val="right"/>
    </w:pPr>
    <w:r>
      <w:fldChar w:fldCharType="begin"/>
    </w:r>
    <w:r w:rsidR="008B7403">
      <w:instrText xml:space="preserve"> PAGE   \* MERGEFORMAT </w:instrText>
    </w:r>
    <w:r>
      <w:fldChar w:fldCharType="separate"/>
    </w:r>
    <w:r w:rsidR="008B7403">
      <w:rPr>
        <w:sz w:val="20"/>
      </w:rPr>
      <w:t>6</w:t>
    </w:r>
    <w:r>
      <w:rPr>
        <w:sz w:val="20"/>
      </w:rPr>
      <w:fldChar w:fldCharType="end"/>
    </w:r>
    <w:r w:rsidR="008B7403">
      <w:rPr>
        <w:sz w:val="20"/>
      </w:rPr>
      <w:t xml:space="preserve"> </w:t>
    </w:r>
  </w:p>
  <w:p w14:paraId="41B347D8" w14:textId="77777777" w:rsidR="002A21AD" w:rsidRDefault="008B7403">
    <w:pPr>
      <w:spacing w:after="0" w:line="259" w:lineRule="auto"/>
      <w:ind w:left="29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01C4" w14:textId="4CC14BD2" w:rsidR="002A21AD" w:rsidRDefault="004F2E7E">
    <w:pPr>
      <w:spacing w:after="101" w:line="259" w:lineRule="auto"/>
      <w:ind w:left="0" w:right="72" w:firstLine="0"/>
      <w:jc w:val="right"/>
    </w:pPr>
    <w:r>
      <w:fldChar w:fldCharType="begin"/>
    </w:r>
    <w:r w:rsidR="008B7403">
      <w:instrText xml:space="preserve"> PAGE   \* MERGEFORMAT </w:instrText>
    </w:r>
    <w:r>
      <w:fldChar w:fldCharType="separate"/>
    </w:r>
    <w:r w:rsidR="00985D02" w:rsidRPr="00985D02">
      <w:rPr>
        <w:noProof/>
        <w:sz w:val="20"/>
      </w:rPr>
      <w:t>6</w:t>
    </w:r>
    <w:r>
      <w:rPr>
        <w:sz w:val="20"/>
      </w:rPr>
      <w:fldChar w:fldCharType="end"/>
    </w:r>
    <w:r w:rsidR="008B7403">
      <w:rPr>
        <w:sz w:val="20"/>
      </w:rPr>
      <w:t xml:space="preserve"> </w:t>
    </w:r>
  </w:p>
  <w:p w14:paraId="6BD78C4D" w14:textId="77777777" w:rsidR="002A21AD" w:rsidRDefault="008B7403">
    <w:pPr>
      <w:spacing w:after="0" w:line="259" w:lineRule="auto"/>
      <w:ind w:left="29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B4B9" w14:textId="77777777" w:rsidR="002A21AD" w:rsidRDefault="004F2E7E">
    <w:pPr>
      <w:spacing w:after="101" w:line="259" w:lineRule="auto"/>
      <w:ind w:left="0" w:right="72" w:firstLine="0"/>
      <w:jc w:val="right"/>
    </w:pPr>
    <w:r>
      <w:fldChar w:fldCharType="begin"/>
    </w:r>
    <w:r w:rsidR="008B7403">
      <w:instrText xml:space="preserve"> PAGE   \* MERGEFORMAT </w:instrText>
    </w:r>
    <w:r>
      <w:fldChar w:fldCharType="separate"/>
    </w:r>
    <w:r w:rsidR="008B7403">
      <w:rPr>
        <w:sz w:val="20"/>
      </w:rPr>
      <w:t>6</w:t>
    </w:r>
    <w:r>
      <w:rPr>
        <w:sz w:val="20"/>
      </w:rPr>
      <w:fldChar w:fldCharType="end"/>
    </w:r>
    <w:r w:rsidR="008B7403">
      <w:rPr>
        <w:sz w:val="20"/>
      </w:rPr>
      <w:t xml:space="preserve"> </w:t>
    </w:r>
  </w:p>
  <w:p w14:paraId="60EC0774" w14:textId="77777777" w:rsidR="002A21AD" w:rsidRDefault="008B7403">
    <w:pPr>
      <w:spacing w:after="0" w:line="259" w:lineRule="auto"/>
      <w:ind w:left="29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3086" w14:textId="77777777" w:rsidR="00D67051" w:rsidRDefault="00D67051">
      <w:pPr>
        <w:spacing w:after="33" w:line="314" w:lineRule="auto"/>
        <w:ind w:left="0" w:right="5362" w:firstLine="0"/>
      </w:pPr>
      <w:r>
        <w:separator/>
      </w:r>
    </w:p>
  </w:footnote>
  <w:footnote w:type="continuationSeparator" w:id="0">
    <w:p w14:paraId="081DF68C" w14:textId="77777777" w:rsidR="00D67051" w:rsidRDefault="00D67051">
      <w:pPr>
        <w:spacing w:after="33" w:line="314" w:lineRule="auto"/>
        <w:ind w:left="0" w:right="5362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2BE"/>
    <w:multiLevelType w:val="hybridMultilevel"/>
    <w:tmpl w:val="ACE07840"/>
    <w:lvl w:ilvl="0" w:tplc="CA8C0E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8499F"/>
    <w:multiLevelType w:val="hybridMultilevel"/>
    <w:tmpl w:val="59EC0A9E"/>
    <w:lvl w:ilvl="0" w:tplc="CA8C0E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58DE"/>
    <w:multiLevelType w:val="hybridMultilevel"/>
    <w:tmpl w:val="008EC07E"/>
    <w:lvl w:ilvl="0" w:tplc="3F1C62A4">
      <w:start w:val="1"/>
      <w:numFmt w:val="decimal"/>
      <w:lvlText w:val="%1)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2AB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C5A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421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8A02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1E54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A4D2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629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8B5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C53BD"/>
    <w:multiLevelType w:val="hybridMultilevel"/>
    <w:tmpl w:val="C7C6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134"/>
    <w:multiLevelType w:val="hybridMultilevel"/>
    <w:tmpl w:val="29ECA854"/>
    <w:lvl w:ilvl="0" w:tplc="3C4CAEF8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052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C4B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82A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C13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23F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E1C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A41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2AF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A703E3"/>
    <w:multiLevelType w:val="hybridMultilevel"/>
    <w:tmpl w:val="AA2CF2BC"/>
    <w:lvl w:ilvl="0" w:tplc="C96269EC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45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AE7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CE2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8F4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B0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28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2EE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C43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052ABA"/>
    <w:multiLevelType w:val="hybridMultilevel"/>
    <w:tmpl w:val="A0DC9B84"/>
    <w:lvl w:ilvl="0" w:tplc="70DAEE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E8B8663A">
      <w:start w:val="1"/>
      <w:numFmt w:val="decimal"/>
      <w:lvlText w:val="%2)"/>
      <w:lvlJc w:val="left"/>
      <w:pPr>
        <w:ind w:left="1082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960275A"/>
    <w:multiLevelType w:val="hybridMultilevel"/>
    <w:tmpl w:val="B294571A"/>
    <w:lvl w:ilvl="0" w:tplc="E966A98A">
      <w:start w:val="1"/>
      <w:numFmt w:val="decimal"/>
      <w:lvlText w:val="%1)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1DFB507C"/>
    <w:multiLevelType w:val="hybridMultilevel"/>
    <w:tmpl w:val="C6122D58"/>
    <w:lvl w:ilvl="0" w:tplc="011251B2">
      <w:start w:val="1"/>
      <w:numFmt w:val="lowerLetter"/>
      <w:lvlText w:val="%1)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A4998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6EE2E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8DFCE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65AC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4DDE6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6ABFA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8C096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0CFE0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0B6665"/>
    <w:multiLevelType w:val="hybridMultilevel"/>
    <w:tmpl w:val="104480D8"/>
    <w:lvl w:ilvl="0" w:tplc="65DC375E">
      <w:start w:val="1"/>
      <w:numFmt w:val="upperRoman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E029A">
      <w:start w:val="1"/>
      <w:numFmt w:val="decimal"/>
      <w:lvlText w:val="%2)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C0C58">
      <w:start w:val="1"/>
      <w:numFmt w:val="lowerLetter"/>
      <w:lvlText w:val="%3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0E146">
      <w:start w:val="1"/>
      <w:numFmt w:val="bullet"/>
      <w:lvlText w:val="–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28BAC">
      <w:start w:val="1"/>
      <w:numFmt w:val="bullet"/>
      <w:lvlText w:val="o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4BC6E">
      <w:start w:val="1"/>
      <w:numFmt w:val="bullet"/>
      <w:lvlText w:val="▪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CED9C">
      <w:start w:val="1"/>
      <w:numFmt w:val="bullet"/>
      <w:lvlText w:val="•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2354E">
      <w:start w:val="1"/>
      <w:numFmt w:val="bullet"/>
      <w:lvlText w:val="o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05778">
      <w:start w:val="1"/>
      <w:numFmt w:val="bullet"/>
      <w:lvlText w:val="▪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9D3536"/>
    <w:multiLevelType w:val="hybridMultilevel"/>
    <w:tmpl w:val="AD24F0AC"/>
    <w:lvl w:ilvl="0" w:tplc="A2CCD94E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5C0E1B"/>
    <w:multiLevelType w:val="hybridMultilevel"/>
    <w:tmpl w:val="FCD6410C"/>
    <w:lvl w:ilvl="0" w:tplc="CA8C0E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CA4E51"/>
    <w:multiLevelType w:val="hybridMultilevel"/>
    <w:tmpl w:val="8E7A6D42"/>
    <w:lvl w:ilvl="0" w:tplc="FA704128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AF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2E0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44A7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884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0C2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6294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CF5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0E4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952CB5"/>
    <w:multiLevelType w:val="hybridMultilevel"/>
    <w:tmpl w:val="88CC80AE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FCB074EA">
      <w:start w:val="1"/>
      <w:numFmt w:val="decimal"/>
      <w:lvlText w:val="%2)"/>
      <w:lvlJc w:val="left"/>
      <w:pPr>
        <w:ind w:left="1091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30D35176"/>
    <w:multiLevelType w:val="hybridMultilevel"/>
    <w:tmpl w:val="E0AEFD9E"/>
    <w:lvl w:ilvl="0" w:tplc="CA8C0E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2F7D67"/>
    <w:multiLevelType w:val="hybridMultilevel"/>
    <w:tmpl w:val="9286B054"/>
    <w:lvl w:ilvl="0" w:tplc="F2C4004E">
      <w:start w:val="1"/>
      <w:numFmt w:val="decimal"/>
      <w:lvlText w:val="%1)"/>
      <w:lvlJc w:val="left"/>
      <w:pPr>
        <w:ind w:left="1241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6" w15:restartNumberingAfterBreak="0">
    <w:nsid w:val="33AA3946"/>
    <w:multiLevelType w:val="hybridMultilevel"/>
    <w:tmpl w:val="CB668838"/>
    <w:lvl w:ilvl="0" w:tplc="6E86A356">
      <w:start w:val="1"/>
      <w:numFmt w:val="decimal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4272"/>
    <w:multiLevelType w:val="hybridMultilevel"/>
    <w:tmpl w:val="F03E3896"/>
    <w:lvl w:ilvl="0" w:tplc="62083166">
      <w:start w:val="1"/>
      <w:numFmt w:val="decimal"/>
      <w:lvlText w:val="%1.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861F78">
      <w:start w:val="1"/>
      <w:numFmt w:val="lowerLetter"/>
      <w:lvlText w:val="%2"/>
      <w:lvlJc w:val="left"/>
      <w:pPr>
        <w:ind w:left="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CD104">
      <w:start w:val="1"/>
      <w:numFmt w:val="lowerRoman"/>
      <w:lvlText w:val="%3"/>
      <w:lvlJc w:val="left"/>
      <w:pPr>
        <w:ind w:left="1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20126">
      <w:start w:val="1"/>
      <w:numFmt w:val="decimal"/>
      <w:lvlText w:val="%4"/>
      <w:lvlJc w:val="left"/>
      <w:pPr>
        <w:ind w:left="2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60EDC">
      <w:start w:val="1"/>
      <w:numFmt w:val="lowerLetter"/>
      <w:lvlText w:val="%5"/>
      <w:lvlJc w:val="left"/>
      <w:pPr>
        <w:ind w:left="2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4E386">
      <w:start w:val="1"/>
      <w:numFmt w:val="lowerRoman"/>
      <w:lvlText w:val="%6"/>
      <w:lvlJc w:val="left"/>
      <w:pPr>
        <w:ind w:left="3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849DC">
      <w:start w:val="1"/>
      <w:numFmt w:val="decimal"/>
      <w:lvlText w:val="%7"/>
      <w:lvlJc w:val="left"/>
      <w:pPr>
        <w:ind w:left="4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3838">
      <w:start w:val="1"/>
      <w:numFmt w:val="lowerLetter"/>
      <w:lvlText w:val="%8"/>
      <w:lvlJc w:val="left"/>
      <w:pPr>
        <w:ind w:left="4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67536">
      <w:start w:val="1"/>
      <w:numFmt w:val="lowerRoman"/>
      <w:lvlText w:val="%9"/>
      <w:lvlJc w:val="left"/>
      <w:pPr>
        <w:ind w:left="5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FC5E76"/>
    <w:multiLevelType w:val="hybridMultilevel"/>
    <w:tmpl w:val="48100058"/>
    <w:lvl w:ilvl="0" w:tplc="3BDCF4A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3B8A6F29"/>
    <w:multiLevelType w:val="hybridMultilevel"/>
    <w:tmpl w:val="6C52E1E4"/>
    <w:lvl w:ilvl="0" w:tplc="76F4FA94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E583C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8225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40A0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AD8A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2496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24A8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AC37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C1B3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034459"/>
    <w:multiLevelType w:val="hybridMultilevel"/>
    <w:tmpl w:val="9B5247F0"/>
    <w:lvl w:ilvl="0" w:tplc="3D7E82D2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AB7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C3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8B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BC0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A8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830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EAC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A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105376"/>
    <w:multiLevelType w:val="hybridMultilevel"/>
    <w:tmpl w:val="BA3E6BCA"/>
    <w:lvl w:ilvl="0" w:tplc="577A3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430A7"/>
    <w:multiLevelType w:val="hybridMultilevel"/>
    <w:tmpl w:val="249E2FA4"/>
    <w:lvl w:ilvl="0" w:tplc="31887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0206A"/>
    <w:multiLevelType w:val="hybridMultilevel"/>
    <w:tmpl w:val="9A949012"/>
    <w:lvl w:ilvl="0" w:tplc="718A4A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4CACFA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691F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2C8F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C753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ED1A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6139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A62E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612B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671B4D"/>
    <w:multiLevelType w:val="hybridMultilevel"/>
    <w:tmpl w:val="2F48672A"/>
    <w:lvl w:ilvl="0" w:tplc="AACAAD5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47C772AF"/>
    <w:multiLevelType w:val="hybridMultilevel"/>
    <w:tmpl w:val="D952DF18"/>
    <w:lvl w:ilvl="0" w:tplc="04150011">
      <w:start w:val="1"/>
      <w:numFmt w:val="decimal"/>
      <w:lvlText w:val="%1)"/>
      <w:lvlJc w:val="left"/>
      <w:pPr>
        <w:ind w:left="7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48580EC7"/>
    <w:multiLevelType w:val="hybridMultilevel"/>
    <w:tmpl w:val="B3F0AC08"/>
    <w:lvl w:ilvl="0" w:tplc="2ED06AC0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7" w15:restartNumberingAfterBreak="0">
    <w:nsid w:val="4FD73F9B"/>
    <w:multiLevelType w:val="hybridMultilevel"/>
    <w:tmpl w:val="DC16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B1391"/>
    <w:multiLevelType w:val="hybridMultilevel"/>
    <w:tmpl w:val="A58A4052"/>
    <w:lvl w:ilvl="0" w:tplc="CA8C0EE2">
      <w:start w:val="1"/>
      <w:numFmt w:val="bullet"/>
      <w:lvlText w:val=""/>
      <w:lvlJc w:val="left"/>
      <w:pPr>
        <w:ind w:left="2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29" w15:restartNumberingAfterBreak="0">
    <w:nsid w:val="53DE2FF5"/>
    <w:multiLevelType w:val="hybridMultilevel"/>
    <w:tmpl w:val="3724DC3C"/>
    <w:lvl w:ilvl="0" w:tplc="8D38225A">
      <w:start w:val="1"/>
      <w:numFmt w:val="decimal"/>
      <w:lvlText w:val="%1)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7093C83"/>
    <w:multiLevelType w:val="hybridMultilevel"/>
    <w:tmpl w:val="60761E7C"/>
    <w:lvl w:ilvl="0" w:tplc="BBA06F9C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C17FE">
      <w:start w:val="1"/>
      <w:numFmt w:val="lowerLetter"/>
      <w:lvlText w:val="%2)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029A8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42FE2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C6E7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A9E0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EBCB2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8306A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BA7A32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346638"/>
    <w:multiLevelType w:val="hybridMultilevel"/>
    <w:tmpl w:val="7F7C5B1E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598222F3"/>
    <w:multiLevelType w:val="hybridMultilevel"/>
    <w:tmpl w:val="19808756"/>
    <w:lvl w:ilvl="0" w:tplc="8DAA3ADA">
      <w:start w:val="1"/>
      <w:numFmt w:val="decimal"/>
      <w:lvlText w:val="%1."/>
      <w:lvlJc w:val="left"/>
      <w:pPr>
        <w:ind w:left="44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66B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EE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E4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24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8F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C4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66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2B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0D5312"/>
    <w:multiLevelType w:val="hybridMultilevel"/>
    <w:tmpl w:val="137822FA"/>
    <w:lvl w:ilvl="0" w:tplc="1D64CA94">
      <w:start w:val="1"/>
      <w:numFmt w:val="decimal"/>
      <w:lvlText w:val="%1)"/>
      <w:lvlJc w:val="left"/>
      <w:pPr>
        <w:ind w:left="3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4" w15:restartNumberingAfterBreak="0">
    <w:nsid w:val="5BF4614F"/>
    <w:multiLevelType w:val="hybridMultilevel"/>
    <w:tmpl w:val="A49A4D2E"/>
    <w:lvl w:ilvl="0" w:tplc="4044DCD8">
      <w:start w:val="1"/>
      <w:numFmt w:val="decimal"/>
      <w:lvlText w:val="%1.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A37CE">
      <w:start w:val="1"/>
      <w:numFmt w:val="decimal"/>
      <w:lvlText w:val="%2)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2C9BE">
      <w:start w:val="1"/>
      <w:numFmt w:val="lowerLetter"/>
      <w:lvlText w:val="%3)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723D38">
      <w:start w:val="1"/>
      <w:numFmt w:val="decimal"/>
      <w:lvlText w:val="%4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05D3A">
      <w:start w:val="1"/>
      <w:numFmt w:val="lowerLetter"/>
      <w:lvlText w:val="%5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42C4">
      <w:start w:val="1"/>
      <w:numFmt w:val="lowerRoman"/>
      <w:lvlText w:val="%6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EA1482">
      <w:start w:val="1"/>
      <w:numFmt w:val="decimal"/>
      <w:lvlText w:val="%7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40EC0">
      <w:start w:val="1"/>
      <w:numFmt w:val="lowerLetter"/>
      <w:lvlText w:val="%8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07262">
      <w:start w:val="1"/>
      <w:numFmt w:val="lowerRoman"/>
      <w:lvlText w:val="%9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02080D"/>
    <w:multiLevelType w:val="hybridMultilevel"/>
    <w:tmpl w:val="0B44825E"/>
    <w:lvl w:ilvl="0" w:tplc="D72080CE">
      <w:start w:val="1"/>
      <w:numFmt w:val="decimal"/>
      <w:lvlText w:val="%1)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6DD5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E4F0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ADFCE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64A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2AF1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C61D0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29BF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88012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61314E"/>
    <w:multiLevelType w:val="hybridMultilevel"/>
    <w:tmpl w:val="95E4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05162"/>
    <w:multiLevelType w:val="hybridMultilevel"/>
    <w:tmpl w:val="171E3926"/>
    <w:lvl w:ilvl="0" w:tplc="C1F42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8C16FD"/>
    <w:multiLevelType w:val="hybridMultilevel"/>
    <w:tmpl w:val="3F527C2E"/>
    <w:lvl w:ilvl="0" w:tplc="72D4B9F4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3E3CAE"/>
    <w:multiLevelType w:val="hybridMultilevel"/>
    <w:tmpl w:val="2F7059C4"/>
    <w:lvl w:ilvl="0" w:tplc="38045906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861F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CD1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20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60E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4E3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849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38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675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0B1711"/>
    <w:multiLevelType w:val="hybridMultilevel"/>
    <w:tmpl w:val="2EC0FA4C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1" w15:restartNumberingAfterBreak="0">
    <w:nsid w:val="7CA22961"/>
    <w:multiLevelType w:val="hybridMultilevel"/>
    <w:tmpl w:val="03729056"/>
    <w:lvl w:ilvl="0" w:tplc="2E8E6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B469CF"/>
    <w:multiLevelType w:val="hybridMultilevel"/>
    <w:tmpl w:val="73CE27F2"/>
    <w:lvl w:ilvl="0" w:tplc="ED569DEE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6A35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668D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8FFA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44B20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6B0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C20D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A7DC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CAED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D01F62"/>
    <w:multiLevelType w:val="hybridMultilevel"/>
    <w:tmpl w:val="76A06CD6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9"/>
  </w:num>
  <w:num w:numId="3">
    <w:abstractNumId w:val="32"/>
  </w:num>
  <w:num w:numId="4">
    <w:abstractNumId w:val="5"/>
  </w:num>
  <w:num w:numId="5">
    <w:abstractNumId w:val="39"/>
  </w:num>
  <w:num w:numId="6">
    <w:abstractNumId w:val="42"/>
  </w:num>
  <w:num w:numId="7">
    <w:abstractNumId w:val="4"/>
  </w:num>
  <w:num w:numId="8">
    <w:abstractNumId w:val="20"/>
  </w:num>
  <w:num w:numId="9">
    <w:abstractNumId w:val="23"/>
  </w:num>
  <w:num w:numId="10">
    <w:abstractNumId w:val="12"/>
  </w:num>
  <w:num w:numId="11">
    <w:abstractNumId w:val="35"/>
  </w:num>
  <w:num w:numId="12">
    <w:abstractNumId w:val="34"/>
  </w:num>
  <w:num w:numId="13">
    <w:abstractNumId w:val="30"/>
  </w:num>
  <w:num w:numId="14">
    <w:abstractNumId w:val="8"/>
  </w:num>
  <w:num w:numId="15">
    <w:abstractNumId w:val="9"/>
  </w:num>
  <w:num w:numId="16">
    <w:abstractNumId w:val="17"/>
  </w:num>
  <w:num w:numId="17">
    <w:abstractNumId w:val="33"/>
  </w:num>
  <w:num w:numId="18">
    <w:abstractNumId w:val="18"/>
  </w:num>
  <w:num w:numId="19">
    <w:abstractNumId w:val="3"/>
  </w:num>
  <w:num w:numId="20">
    <w:abstractNumId w:val="41"/>
  </w:num>
  <w:num w:numId="21">
    <w:abstractNumId w:val="21"/>
  </w:num>
  <w:num w:numId="22">
    <w:abstractNumId w:val="37"/>
  </w:num>
  <w:num w:numId="23">
    <w:abstractNumId w:val="26"/>
  </w:num>
  <w:num w:numId="24">
    <w:abstractNumId w:val="24"/>
  </w:num>
  <w:num w:numId="25">
    <w:abstractNumId w:val="40"/>
  </w:num>
  <w:num w:numId="26">
    <w:abstractNumId w:val="31"/>
  </w:num>
  <w:num w:numId="27">
    <w:abstractNumId w:val="13"/>
  </w:num>
  <w:num w:numId="28">
    <w:abstractNumId w:val="36"/>
  </w:num>
  <w:num w:numId="29">
    <w:abstractNumId w:val="43"/>
  </w:num>
  <w:num w:numId="30">
    <w:abstractNumId w:val="1"/>
  </w:num>
  <w:num w:numId="31">
    <w:abstractNumId w:val="25"/>
  </w:num>
  <w:num w:numId="32">
    <w:abstractNumId w:val="27"/>
  </w:num>
  <w:num w:numId="33">
    <w:abstractNumId w:val="22"/>
  </w:num>
  <w:num w:numId="34">
    <w:abstractNumId w:val="14"/>
  </w:num>
  <w:num w:numId="35">
    <w:abstractNumId w:val="0"/>
  </w:num>
  <w:num w:numId="36">
    <w:abstractNumId w:val="11"/>
  </w:num>
  <w:num w:numId="37">
    <w:abstractNumId w:val="16"/>
  </w:num>
  <w:num w:numId="38">
    <w:abstractNumId w:val="29"/>
  </w:num>
  <w:num w:numId="39">
    <w:abstractNumId w:val="6"/>
  </w:num>
  <w:num w:numId="40">
    <w:abstractNumId w:val="7"/>
  </w:num>
  <w:num w:numId="41">
    <w:abstractNumId w:val="10"/>
  </w:num>
  <w:num w:numId="42">
    <w:abstractNumId w:val="28"/>
  </w:num>
  <w:num w:numId="43">
    <w:abstractNumId w:val="1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AD"/>
    <w:rsid w:val="00012CFE"/>
    <w:rsid w:val="000A6AF8"/>
    <w:rsid w:val="000B697F"/>
    <w:rsid w:val="001224B9"/>
    <w:rsid w:val="00171309"/>
    <w:rsid w:val="0018033B"/>
    <w:rsid w:val="001A358C"/>
    <w:rsid w:val="001B0C5C"/>
    <w:rsid w:val="001C0322"/>
    <w:rsid w:val="001F1DE9"/>
    <w:rsid w:val="00232F04"/>
    <w:rsid w:val="00283648"/>
    <w:rsid w:val="00286BDF"/>
    <w:rsid w:val="002A21AD"/>
    <w:rsid w:val="002C43B0"/>
    <w:rsid w:val="00312A20"/>
    <w:rsid w:val="00335D95"/>
    <w:rsid w:val="00337827"/>
    <w:rsid w:val="00340957"/>
    <w:rsid w:val="00347564"/>
    <w:rsid w:val="00384324"/>
    <w:rsid w:val="00387C40"/>
    <w:rsid w:val="003958DC"/>
    <w:rsid w:val="003A05E6"/>
    <w:rsid w:val="003C6AB0"/>
    <w:rsid w:val="003D146F"/>
    <w:rsid w:val="003D508F"/>
    <w:rsid w:val="003E626F"/>
    <w:rsid w:val="003F4233"/>
    <w:rsid w:val="003F4D6E"/>
    <w:rsid w:val="00444E4E"/>
    <w:rsid w:val="004464BB"/>
    <w:rsid w:val="00453B4A"/>
    <w:rsid w:val="0045465F"/>
    <w:rsid w:val="004642EE"/>
    <w:rsid w:val="00470666"/>
    <w:rsid w:val="00493968"/>
    <w:rsid w:val="004B0000"/>
    <w:rsid w:val="004E1510"/>
    <w:rsid w:val="004F197A"/>
    <w:rsid w:val="004F2E7E"/>
    <w:rsid w:val="004F39D8"/>
    <w:rsid w:val="005003A8"/>
    <w:rsid w:val="005636BE"/>
    <w:rsid w:val="00573672"/>
    <w:rsid w:val="0057797C"/>
    <w:rsid w:val="005D41AE"/>
    <w:rsid w:val="005D71EC"/>
    <w:rsid w:val="005F4FA7"/>
    <w:rsid w:val="005F796C"/>
    <w:rsid w:val="0060748F"/>
    <w:rsid w:val="00627874"/>
    <w:rsid w:val="006D79DC"/>
    <w:rsid w:val="006E256F"/>
    <w:rsid w:val="006F5A09"/>
    <w:rsid w:val="00703F4C"/>
    <w:rsid w:val="00706F65"/>
    <w:rsid w:val="00717C57"/>
    <w:rsid w:val="007474C0"/>
    <w:rsid w:val="007713C1"/>
    <w:rsid w:val="00781FA5"/>
    <w:rsid w:val="0079328F"/>
    <w:rsid w:val="007C03AE"/>
    <w:rsid w:val="007D0445"/>
    <w:rsid w:val="007D66C9"/>
    <w:rsid w:val="0083221D"/>
    <w:rsid w:val="00874995"/>
    <w:rsid w:val="0088321C"/>
    <w:rsid w:val="008A013B"/>
    <w:rsid w:val="008B7403"/>
    <w:rsid w:val="008E5F30"/>
    <w:rsid w:val="008E7E97"/>
    <w:rsid w:val="00907F68"/>
    <w:rsid w:val="00937C3C"/>
    <w:rsid w:val="009444EC"/>
    <w:rsid w:val="00962CFD"/>
    <w:rsid w:val="00964B05"/>
    <w:rsid w:val="00985D02"/>
    <w:rsid w:val="009864FD"/>
    <w:rsid w:val="00991D84"/>
    <w:rsid w:val="009C1F74"/>
    <w:rsid w:val="009E54E9"/>
    <w:rsid w:val="00A42520"/>
    <w:rsid w:val="00A5360C"/>
    <w:rsid w:val="00A567A6"/>
    <w:rsid w:val="00A56A59"/>
    <w:rsid w:val="00A63301"/>
    <w:rsid w:val="00A80D82"/>
    <w:rsid w:val="00AF1DCD"/>
    <w:rsid w:val="00AF3F70"/>
    <w:rsid w:val="00AF73DC"/>
    <w:rsid w:val="00B310E7"/>
    <w:rsid w:val="00B80788"/>
    <w:rsid w:val="00BB6D13"/>
    <w:rsid w:val="00BF460A"/>
    <w:rsid w:val="00C01691"/>
    <w:rsid w:val="00C06B7A"/>
    <w:rsid w:val="00C20BF4"/>
    <w:rsid w:val="00C76E40"/>
    <w:rsid w:val="00CC6CBF"/>
    <w:rsid w:val="00CE2611"/>
    <w:rsid w:val="00D05732"/>
    <w:rsid w:val="00D63D42"/>
    <w:rsid w:val="00D67051"/>
    <w:rsid w:val="00D81195"/>
    <w:rsid w:val="00D9259A"/>
    <w:rsid w:val="00D96459"/>
    <w:rsid w:val="00DC4795"/>
    <w:rsid w:val="00DD1F84"/>
    <w:rsid w:val="00DE392B"/>
    <w:rsid w:val="00DE5911"/>
    <w:rsid w:val="00E47C62"/>
    <w:rsid w:val="00E53408"/>
    <w:rsid w:val="00E66DAD"/>
    <w:rsid w:val="00EA5815"/>
    <w:rsid w:val="00EB6E56"/>
    <w:rsid w:val="00EC552B"/>
    <w:rsid w:val="00ED45B9"/>
    <w:rsid w:val="00EE1E28"/>
    <w:rsid w:val="00EF4F75"/>
    <w:rsid w:val="00F0287D"/>
    <w:rsid w:val="00F17690"/>
    <w:rsid w:val="00F43B59"/>
    <w:rsid w:val="00F444BC"/>
    <w:rsid w:val="00F90E8D"/>
    <w:rsid w:val="00FB71BB"/>
    <w:rsid w:val="00FC449A"/>
    <w:rsid w:val="00FE46DF"/>
    <w:rsid w:val="00FF1473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114E"/>
  <w15:docId w15:val="{6FAEA2A4-F80D-40CD-8045-4CBCE54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E7E"/>
    <w:pPr>
      <w:spacing w:after="43" w:line="268" w:lineRule="auto"/>
      <w:ind w:left="12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4F2E7E"/>
    <w:pPr>
      <w:keepNext/>
      <w:keepLines/>
      <w:spacing w:after="405"/>
      <w:ind w:right="18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4F2E7E"/>
    <w:pPr>
      <w:keepNext/>
      <w:keepLines/>
      <w:spacing w:after="19"/>
      <w:ind w:right="174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F2E7E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4F2E7E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rsid w:val="004F2E7E"/>
    <w:pPr>
      <w:spacing w:after="43" w:line="316" w:lineRule="auto"/>
      <w:ind w:right="49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4F2E7E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sid w:val="004F2E7E"/>
    <w:rPr>
      <w:rFonts w:ascii="Arial" w:eastAsia="Arial" w:hAnsi="Arial" w:cs="Arial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4F39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07F68"/>
    <w:pPr>
      <w:tabs>
        <w:tab w:val="center" w:pos="4536"/>
        <w:tab w:val="right" w:pos="9072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7F68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7F68"/>
    <w:pPr>
      <w:spacing w:after="20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7F68"/>
    <w:rPr>
      <w:rFonts w:ascii="Calibri" w:eastAsia="Calibri" w:hAnsi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68"/>
    <w:rPr>
      <w:rFonts w:ascii="Segoe UI" w:eastAsia="Arial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E8D"/>
    <w:pPr>
      <w:spacing w:after="43"/>
      <w:ind w:left="12" w:right="4" w:hanging="10"/>
      <w:jc w:val="both"/>
    </w:pPr>
    <w:rPr>
      <w:rFonts w:ascii="Arial" w:eastAsia="Arial" w:hAnsi="Arial" w:cs="Arial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E8D"/>
    <w:rPr>
      <w:rFonts w:ascii="Arial" w:eastAsia="Arial" w:hAnsi="Arial" w:cs="Arial"/>
      <w:b/>
      <w:bCs/>
      <w:color w:val="000000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A80D82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8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48"/>
    <w:rPr>
      <w:rFonts w:ascii="Arial" w:eastAsia="Arial" w:hAnsi="Arial" w:cs="Arial"/>
      <w:color w:val="000000"/>
    </w:rPr>
  </w:style>
  <w:style w:type="paragraph" w:customStyle="1" w:styleId="xmsonormal">
    <w:name w:val="x_msonormal"/>
    <w:basedOn w:val="Normalny"/>
    <w:rsid w:val="00C76E4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contentpasted0">
    <w:name w:val="x_contentpasted0"/>
    <w:basedOn w:val="Domylnaczcionkaakapitu"/>
    <w:rsid w:val="00C7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CE3C-FE31-45CB-833A-28C2AA11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obowiązkowych [PRO-PFZ] [10-06-2021]</vt:lpstr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obowiązkowych [PRO-PFZ] [10-06-2021]</dc:title>
  <dc:creator>Piotr Filip Zwierzykowski</dc:creator>
  <cp:lastModifiedBy>Biuro Dziekana WPiA UAM</cp:lastModifiedBy>
  <cp:revision>6</cp:revision>
  <cp:lastPrinted>2022-10-24T07:02:00Z</cp:lastPrinted>
  <dcterms:created xsi:type="dcterms:W3CDTF">2022-10-09T18:46:00Z</dcterms:created>
  <dcterms:modified xsi:type="dcterms:W3CDTF">2022-10-24T07:04:00Z</dcterms:modified>
</cp:coreProperties>
</file>